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E6" w:rsidRDefault="00590F55" w:rsidP="00A700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</w:t>
      </w:r>
      <w:r w:rsidR="005F53D6">
        <w:rPr>
          <w:rFonts w:ascii="Arial" w:hAnsi="Arial" w:cs="Arial"/>
          <w:b/>
        </w:rPr>
        <w:t xml:space="preserve">LEGISLATIVO </w:t>
      </w:r>
      <w:r>
        <w:rPr>
          <w:rFonts w:ascii="Arial" w:hAnsi="Arial" w:cs="Arial"/>
          <w:b/>
        </w:rPr>
        <w:t xml:space="preserve">Nº </w:t>
      </w:r>
      <w:r w:rsidR="005F53D6">
        <w:rPr>
          <w:rFonts w:ascii="Arial" w:hAnsi="Arial" w:cs="Arial"/>
          <w:b/>
        </w:rPr>
        <w:t>03</w:t>
      </w:r>
      <w:r w:rsidR="00451FA4">
        <w:rPr>
          <w:rFonts w:ascii="Arial" w:hAnsi="Arial" w:cs="Arial"/>
          <w:b/>
        </w:rPr>
        <w:t xml:space="preserve">, DE </w:t>
      </w:r>
      <w:r w:rsidR="005F53D6">
        <w:rPr>
          <w:rFonts w:ascii="Arial" w:hAnsi="Arial" w:cs="Arial"/>
          <w:b/>
        </w:rPr>
        <w:t xml:space="preserve">12 </w:t>
      </w:r>
      <w:r w:rsidR="00992DAC">
        <w:rPr>
          <w:rFonts w:ascii="Arial" w:hAnsi="Arial" w:cs="Arial"/>
          <w:b/>
        </w:rPr>
        <w:t>DE JANEIRO DE 2022</w:t>
      </w:r>
      <w:r w:rsidR="00DC27A6">
        <w:rPr>
          <w:rFonts w:ascii="Arial" w:hAnsi="Arial" w:cs="Arial"/>
          <w:b/>
        </w:rPr>
        <w:t>.</w:t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:rsidR="00B878E6" w:rsidRPr="007F7A0E" w:rsidRDefault="005F53D6" w:rsidP="00B878E6">
      <w:pPr>
        <w:suppressAutoHyphens/>
        <w:ind w:left="2835"/>
        <w:jc w:val="both"/>
        <w:rPr>
          <w:rFonts w:ascii="Arial" w:hAnsi="Arial" w:cs="Arial"/>
          <w:b/>
          <w:bCs/>
          <w:iCs/>
          <w:lang w:eastAsia="ar-SA"/>
        </w:rPr>
      </w:pPr>
      <w:r>
        <w:rPr>
          <w:rFonts w:ascii="Arial" w:hAnsi="Arial" w:cs="Arial"/>
          <w:b/>
          <w:bCs/>
        </w:rPr>
        <w:t>ALTERA O § 1º, DO ART. 1</w:t>
      </w:r>
      <w:r w:rsidR="00B878E6" w:rsidRPr="007F7A0E">
        <w:rPr>
          <w:rFonts w:ascii="Arial" w:hAnsi="Arial" w:cs="Arial"/>
          <w:b/>
          <w:bCs/>
        </w:rPr>
        <w:t>°, DA LEI MUNICIPA</w:t>
      </w:r>
      <w:r>
        <w:rPr>
          <w:rFonts w:ascii="Arial" w:hAnsi="Arial" w:cs="Arial"/>
          <w:b/>
          <w:bCs/>
        </w:rPr>
        <w:t>L Nº 177, DE 18 DE JUNHO DE 2013</w:t>
      </w:r>
      <w:r w:rsidR="00B878E6">
        <w:rPr>
          <w:rFonts w:ascii="Arial" w:hAnsi="Arial" w:cs="Arial"/>
          <w:b/>
          <w:bCs/>
        </w:rPr>
        <w:t xml:space="preserve">, QUE </w:t>
      </w:r>
      <w:r w:rsidR="00B878E6" w:rsidRPr="00555D06">
        <w:rPr>
          <w:rFonts w:ascii="Arial" w:hAnsi="Arial" w:cs="Arial"/>
          <w:b/>
          <w:bCs/>
        </w:rPr>
        <w:t xml:space="preserve">DISPÕE SOBRE A CONCESSÃO DE VALES-ALIMENTAÇÃO AOS SERVIDORES </w:t>
      </w:r>
      <w:r>
        <w:rPr>
          <w:rFonts w:ascii="Arial" w:hAnsi="Arial" w:cs="Arial"/>
          <w:b/>
          <w:bCs/>
        </w:rPr>
        <w:t>DO PODER LEGISLATIVO</w:t>
      </w:r>
      <w:r w:rsidR="00B878E6" w:rsidRPr="00555D06">
        <w:rPr>
          <w:rFonts w:ascii="Arial" w:hAnsi="Arial" w:cs="Arial"/>
          <w:b/>
          <w:bCs/>
        </w:rPr>
        <w:t xml:space="preserve"> E DÁ OUTRAS PROVIDÊNCIAS.</w:t>
      </w:r>
    </w:p>
    <w:p w:rsidR="00A700E6" w:rsidRDefault="00A700E6" w:rsidP="00A700E6">
      <w:pPr>
        <w:ind w:left="3828"/>
        <w:jc w:val="center"/>
        <w:rPr>
          <w:rFonts w:ascii="Arial" w:hAnsi="Arial"/>
        </w:rPr>
      </w:pPr>
    </w:p>
    <w:p w:rsidR="00A700E6" w:rsidRDefault="00A700E6" w:rsidP="005F53D6">
      <w:pPr>
        <w:jc w:val="both"/>
        <w:rPr>
          <w:rFonts w:ascii="Arial" w:hAnsi="Arial" w:cs="Arial"/>
        </w:rPr>
      </w:pPr>
    </w:p>
    <w:p w:rsidR="00A700E6" w:rsidRDefault="00A700E6" w:rsidP="00A700E6">
      <w:pPr>
        <w:ind w:left="284" w:firstLine="1134"/>
        <w:jc w:val="both"/>
        <w:rPr>
          <w:rFonts w:ascii="Arial" w:hAnsi="Arial" w:cs="Arial"/>
        </w:rPr>
      </w:pPr>
    </w:p>
    <w:p w:rsidR="00B878E6" w:rsidRPr="007F7A0E" w:rsidRDefault="00B878E6" w:rsidP="00B878E6">
      <w:pPr>
        <w:pStyle w:val="Corpodetexto"/>
        <w:tabs>
          <w:tab w:val="left" w:pos="0"/>
        </w:tabs>
        <w:ind w:firstLine="1418"/>
        <w:jc w:val="both"/>
        <w:rPr>
          <w:rFonts w:ascii="Arial" w:hAnsi="Arial" w:cs="Arial"/>
          <w:bCs/>
        </w:rPr>
      </w:pPr>
      <w:r w:rsidRPr="007F7A0E">
        <w:rPr>
          <w:rFonts w:ascii="Arial" w:hAnsi="Arial" w:cs="Arial"/>
          <w:b/>
          <w:bCs/>
        </w:rPr>
        <w:t>Art. 1º</w:t>
      </w:r>
      <w:r w:rsidR="00CE0427">
        <w:rPr>
          <w:rFonts w:ascii="Arial" w:hAnsi="Arial" w:cs="Arial"/>
          <w:bCs/>
        </w:rPr>
        <w:t>Fica a</w:t>
      </w:r>
      <w:r w:rsidRPr="007F7A0E">
        <w:rPr>
          <w:rFonts w:ascii="Arial" w:hAnsi="Arial" w:cs="Arial"/>
          <w:bCs/>
        </w:rPr>
        <w:t>ltera</w:t>
      </w:r>
      <w:r w:rsidR="00CE0427">
        <w:rPr>
          <w:rFonts w:ascii="Arial" w:hAnsi="Arial" w:cs="Arial"/>
          <w:bCs/>
        </w:rPr>
        <w:t>do</w:t>
      </w:r>
      <w:r w:rsidRPr="007F7A0E">
        <w:rPr>
          <w:rFonts w:ascii="Arial" w:hAnsi="Arial" w:cs="Arial"/>
          <w:bCs/>
        </w:rPr>
        <w:t xml:space="preserve"> o </w:t>
      </w:r>
      <w:r>
        <w:rPr>
          <w:rFonts w:ascii="Arial" w:hAnsi="Arial" w:cs="Arial"/>
          <w:bCs/>
        </w:rPr>
        <w:t>§ 1º</w:t>
      </w:r>
      <w:r w:rsidRPr="007F7A0E">
        <w:rPr>
          <w:rFonts w:ascii="Arial" w:hAnsi="Arial" w:cs="Arial"/>
          <w:bCs/>
        </w:rPr>
        <w:t xml:space="preserve">, do </w:t>
      </w:r>
      <w:r>
        <w:rPr>
          <w:rFonts w:ascii="Arial" w:hAnsi="Arial" w:cs="Arial"/>
          <w:bCs/>
        </w:rPr>
        <w:t>a</w:t>
      </w:r>
      <w:r w:rsidR="005F53D6">
        <w:rPr>
          <w:rFonts w:ascii="Arial" w:hAnsi="Arial" w:cs="Arial"/>
          <w:bCs/>
        </w:rPr>
        <w:t>rt. 1</w:t>
      </w:r>
      <w:r w:rsidRPr="007F7A0E">
        <w:rPr>
          <w:rFonts w:ascii="Arial" w:hAnsi="Arial" w:cs="Arial"/>
          <w:bCs/>
        </w:rPr>
        <w:t xml:space="preserve">°, da Lei Municipal </w:t>
      </w:r>
      <w:r>
        <w:rPr>
          <w:rFonts w:ascii="Arial" w:hAnsi="Arial" w:cs="Arial"/>
          <w:bCs/>
        </w:rPr>
        <w:t>n</w:t>
      </w:r>
      <w:r w:rsidR="005F53D6">
        <w:rPr>
          <w:rFonts w:ascii="Arial" w:hAnsi="Arial" w:cs="Arial"/>
          <w:bCs/>
        </w:rPr>
        <w:t>° 177, de 18 de junh</w:t>
      </w:r>
      <w:r w:rsidRPr="007F7A0E">
        <w:rPr>
          <w:rFonts w:ascii="Arial" w:hAnsi="Arial" w:cs="Arial"/>
          <w:bCs/>
        </w:rPr>
        <w:t xml:space="preserve">o de </w:t>
      </w:r>
      <w:r w:rsidR="005F53D6">
        <w:rPr>
          <w:rFonts w:ascii="Arial" w:hAnsi="Arial" w:cs="Arial"/>
          <w:bCs/>
        </w:rPr>
        <w:t>2013</w:t>
      </w:r>
      <w:r w:rsidRPr="007F7A0E">
        <w:rPr>
          <w:rFonts w:ascii="Arial" w:hAnsi="Arial" w:cs="Arial"/>
          <w:bCs/>
        </w:rPr>
        <w:t>, o qual passa a vigorar com a seguinte redação:</w:t>
      </w:r>
    </w:p>
    <w:p w:rsidR="00B878E6" w:rsidRPr="007F7A0E" w:rsidRDefault="00B878E6" w:rsidP="00B878E6">
      <w:pPr>
        <w:pStyle w:val="Corpodetexto"/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878E6" w:rsidRPr="007F7A0E" w:rsidRDefault="00B878E6" w:rsidP="00B878E6">
      <w:pPr>
        <w:pStyle w:val="Corpodetexto"/>
        <w:ind w:left="2268"/>
        <w:jc w:val="both"/>
        <w:rPr>
          <w:rFonts w:ascii="Arial" w:hAnsi="Arial" w:cs="Arial"/>
          <w:bCs/>
        </w:rPr>
      </w:pPr>
      <w:r w:rsidRPr="007F7A0E">
        <w:rPr>
          <w:rFonts w:ascii="Arial" w:hAnsi="Arial" w:cs="Arial"/>
          <w:b/>
          <w:bCs/>
        </w:rPr>
        <w:t>§ 1º</w:t>
      </w:r>
      <w:r>
        <w:rPr>
          <w:rFonts w:ascii="Arial" w:hAnsi="Arial" w:cs="Arial"/>
          <w:bCs/>
        </w:rPr>
        <w:t>O valor do vale</w:t>
      </w:r>
      <w:r w:rsidRPr="007F7A0E">
        <w:rPr>
          <w:rFonts w:ascii="Arial" w:hAnsi="Arial" w:cs="Arial"/>
          <w:bCs/>
        </w:rPr>
        <w:t xml:space="preserve">-alimentação será de R$ </w:t>
      </w:r>
      <w:r>
        <w:rPr>
          <w:rFonts w:ascii="Arial" w:hAnsi="Arial" w:cs="Arial"/>
          <w:bCs/>
        </w:rPr>
        <w:t>300,00</w:t>
      </w:r>
      <w:r w:rsidRPr="007F7A0E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trezentos reais</w:t>
      </w:r>
      <w:r w:rsidRPr="007F7A0E">
        <w:rPr>
          <w:rFonts w:ascii="Arial" w:hAnsi="Arial" w:cs="Arial"/>
          <w:bCs/>
        </w:rPr>
        <w:t>) e os servidores contribuirão com 20% (vin</w:t>
      </w:r>
      <w:r>
        <w:rPr>
          <w:rFonts w:ascii="Arial" w:hAnsi="Arial" w:cs="Arial"/>
          <w:bCs/>
        </w:rPr>
        <w:t>te por cento) do valor total do vale</w:t>
      </w:r>
      <w:r w:rsidRPr="007F7A0E">
        <w:rPr>
          <w:rFonts w:ascii="Arial" w:hAnsi="Arial" w:cs="Arial"/>
          <w:bCs/>
        </w:rPr>
        <w:t>, mediante desconto em folha de pagamento.</w:t>
      </w:r>
    </w:p>
    <w:p w:rsidR="00B878E6" w:rsidRPr="007F7A0E" w:rsidRDefault="00B878E6" w:rsidP="00B878E6">
      <w:pPr>
        <w:pStyle w:val="Corpodetexto"/>
        <w:tabs>
          <w:tab w:val="left" w:pos="0"/>
        </w:tabs>
        <w:jc w:val="both"/>
        <w:rPr>
          <w:rFonts w:ascii="Arial" w:hAnsi="Arial" w:cs="Arial"/>
          <w:bCs/>
        </w:rPr>
      </w:pPr>
    </w:p>
    <w:p w:rsidR="00B878E6" w:rsidRPr="007F7A0E" w:rsidRDefault="00B878E6" w:rsidP="00B878E6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</w:t>
      </w:r>
      <w:r w:rsidRPr="007F7A0E">
        <w:rPr>
          <w:rFonts w:ascii="Arial" w:hAnsi="Arial" w:cs="Arial"/>
          <w:b/>
        </w:rPr>
        <w:t>º</w:t>
      </w:r>
      <w:r w:rsidRPr="007F7A0E">
        <w:rPr>
          <w:rFonts w:ascii="Arial" w:hAnsi="Arial" w:cs="Arial"/>
        </w:rPr>
        <w:t>As despesas decorrentes desta Lei serão atendidas por dotações orçamentárias próprias previstas no orçamento par</w:t>
      </w:r>
      <w:r>
        <w:rPr>
          <w:rFonts w:ascii="Arial" w:hAnsi="Arial" w:cs="Arial"/>
        </w:rPr>
        <w:t>a o exercício financeiro de 2022</w:t>
      </w:r>
      <w:r w:rsidRPr="007F7A0E">
        <w:rPr>
          <w:rFonts w:ascii="Arial" w:hAnsi="Arial" w:cs="Arial"/>
        </w:rPr>
        <w:t>.</w:t>
      </w:r>
    </w:p>
    <w:p w:rsidR="00B878E6" w:rsidRPr="007F7A0E" w:rsidRDefault="00B878E6" w:rsidP="00B878E6">
      <w:pPr>
        <w:pStyle w:val="Corpodetexto"/>
        <w:tabs>
          <w:tab w:val="left" w:pos="0"/>
        </w:tabs>
        <w:ind w:firstLine="1418"/>
        <w:jc w:val="both"/>
        <w:rPr>
          <w:rFonts w:ascii="Arial" w:hAnsi="Arial" w:cs="Arial"/>
          <w:bCs/>
        </w:rPr>
      </w:pPr>
    </w:p>
    <w:p w:rsidR="00A700E6" w:rsidRPr="00B878E6" w:rsidRDefault="00B878E6" w:rsidP="00B878E6">
      <w:pPr>
        <w:pStyle w:val="Corpodetexto"/>
        <w:tabs>
          <w:tab w:val="left" w:pos="0"/>
        </w:tabs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3</w:t>
      </w:r>
      <w:r w:rsidRPr="007F7A0E">
        <w:rPr>
          <w:rFonts w:ascii="Arial" w:hAnsi="Arial" w:cs="Arial"/>
          <w:b/>
          <w:bCs/>
        </w:rPr>
        <w:t xml:space="preserve">º </w:t>
      </w:r>
      <w:r w:rsidRPr="007F7A0E">
        <w:rPr>
          <w:rFonts w:ascii="Arial" w:hAnsi="Arial" w:cs="Arial"/>
          <w:bCs/>
        </w:rPr>
        <w:t xml:space="preserve">Esta Lei </w:t>
      </w:r>
      <w:r>
        <w:rPr>
          <w:rFonts w:ascii="Arial" w:hAnsi="Arial" w:cs="Arial"/>
          <w:bCs/>
        </w:rPr>
        <w:t>entra em vigor na data de sua publicação.</w:t>
      </w:r>
    </w:p>
    <w:p w:rsidR="00A700E6" w:rsidRDefault="00A700E6" w:rsidP="00A700E6">
      <w:pPr>
        <w:spacing w:line="360" w:lineRule="auto"/>
        <w:ind w:left="426"/>
        <w:jc w:val="both"/>
        <w:rPr>
          <w:rFonts w:ascii="Arial" w:hAnsi="Arial"/>
        </w:rPr>
      </w:pPr>
    </w:p>
    <w:p w:rsidR="001F25FE" w:rsidRPr="001F25FE" w:rsidRDefault="001F25FE" w:rsidP="001F25FE">
      <w:pPr>
        <w:suppressAutoHyphens/>
        <w:spacing w:line="360" w:lineRule="auto"/>
        <w:jc w:val="right"/>
        <w:rPr>
          <w:rFonts w:ascii="Arial" w:hAnsi="Arial" w:cs="Arial"/>
          <w:iCs/>
          <w:lang w:eastAsia="ar-SA"/>
        </w:rPr>
      </w:pPr>
      <w:r w:rsidRPr="001F25FE">
        <w:rPr>
          <w:rFonts w:ascii="Arial" w:eastAsia="Calibri" w:hAnsi="Arial" w:cs="Arial"/>
          <w:lang w:eastAsia="en-US"/>
        </w:rPr>
        <w:t xml:space="preserve">Unistalda, </w:t>
      </w:r>
      <w:r w:rsidR="005F53D6">
        <w:rPr>
          <w:rFonts w:ascii="Arial" w:eastAsia="Calibri" w:hAnsi="Arial" w:cs="Arial"/>
          <w:lang w:eastAsia="en-US"/>
        </w:rPr>
        <w:t>RS, em __</w:t>
      </w:r>
      <w:r w:rsidRPr="001F25FE">
        <w:rPr>
          <w:rFonts w:ascii="Arial" w:eastAsia="Calibri" w:hAnsi="Arial" w:cs="Arial"/>
          <w:lang w:eastAsia="en-US"/>
        </w:rPr>
        <w:t xml:space="preserve"> de janeiro de 2022.</w:t>
      </w:r>
    </w:p>
    <w:p w:rsidR="001F25FE" w:rsidRPr="001F25FE" w:rsidRDefault="001F25FE" w:rsidP="001F25FE">
      <w:pPr>
        <w:suppressAutoHyphens/>
        <w:spacing w:line="360" w:lineRule="auto"/>
        <w:jc w:val="center"/>
        <w:rPr>
          <w:rFonts w:ascii="Arial" w:hAnsi="Arial" w:cs="Arial"/>
          <w:bCs/>
          <w:iCs/>
          <w:lang w:eastAsia="ar-SA"/>
        </w:rPr>
      </w:pPr>
    </w:p>
    <w:p w:rsidR="001F25FE" w:rsidRPr="001F25FE" w:rsidRDefault="001F25FE" w:rsidP="001F25FE">
      <w:pPr>
        <w:suppressAutoHyphens/>
        <w:spacing w:line="360" w:lineRule="auto"/>
        <w:jc w:val="center"/>
        <w:rPr>
          <w:rFonts w:ascii="Arial" w:hAnsi="Arial" w:cs="Arial"/>
          <w:bCs/>
          <w:iCs/>
          <w:lang w:eastAsia="ar-SA"/>
        </w:rPr>
      </w:pPr>
    </w:p>
    <w:p w:rsidR="001F25FE" w:rsidRPr="001F25FE" w:rsidRDefault="001F25FE" w:rsidP="001F25FE">
      <w:pPr>
        <w:suppressAutoHyphens/>
        <w:spacing w:line="276" w:lineRule="auto"/>
        <w:jc w:val="center"/>
        <w:rPr>
          <w:rFonts w:ascii="Arial" w:hAnsi="Arial" w:cs="Arial"/>
          <w:b/>
          <w:bCs/>
          <w:iCs/>
          <w:lang w:eastAsia="ar-SA"/>
        </w:rPr>
      </w:pPr>
      <w:r w:rsidRPr="001F25FE">
        <w:rPr>
          <w:rFonts w:ascii="Arial" w:hAnsi="Arial" w:cs="Arial"/>
          <w:b/>
          <w:bCs/>
          <w:iCs/>
          <w:lang w:eastAsia="ar-SA"/>
        </w:rPr>
        <w:t>JOSÉ GILNEI MANARA MANZONI</w:t>
      </w:r>
    </w:p>
    <w:p w:rsidR="001F25FE" w:rsidRPr="001F25FE" w:rsidRDefault="001F25FE" w:rsidP="001F25FE">
      <w:pPr>
        <w:suppressAutoHyphens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F25FE">
        <w:rPr>
          <w:rFonts w:ascii="Arial" w:hAnsi="Arial" w:cs="Arial"/>
          <w:b/>
          <w:bCs/>
          <w:iCs/>
          <w:lang w:eastAsia="ar-SA"/>
        </w:rPr>
        <w:t>Prefeito Municipal</w:t>
      </w:r>
    </w:p>
    <w:p w:rsidR="001F25FE" w:rsidRPr="001F25FE" w:rsidRDefault="001F25FE" w:rsidP="001F25F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1F25FE" w:rsidRPr="001F25FE" w:rsidRDefault="001F25FE" w:rsidP="001F25F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B878E6" w:rsidRDefault="00B878E6" w:rsidP="00B878E6">
      <w:pPr>
        <w:spacing w:line="360" w:lineRule="auto"/>
        <w:rPr>
          <w:rFonts w:ascii="Arial" w:eastAsia="Calibri" w:hAnsi="Arial" w:cs="Arial"/>
          <w:lang w:eastAsia="en-US"/>
        </w:rPr>
      </w:pPr>
    </w:p>
    <w:p w:rsidR="005F53D6" w:rsidRDefault="005F53D6" w:rsidP="00B878E6">
      <w:pPr>
        <w:spacing w:line="360" w:lineRule="auto"/>
        <w:rPr>
          <w:rFonts w:ascii="Arial" w:eastAsia="Calibri" w:hAnsi="Arial" w:cs="Arial"/>
          <w:lang w:eastAsia="en-US"/>
        </w:rPr>
      </w:pPr>
    </w:p>
    <w:p w:rsidR="005F53D6" w:rsidRDefault="005F53D6" w:rsidP="00B878E6">
      <w:pPr>
        <w:spacing w:line="360" w:lineRule="auto"/>
        <w:rPr>
          <w:rFonts w:ascii="Arial" w:eastAsia="Calibri" w:hAnsi="Arial" w:cs="Arial"/>
          <w:lang w:eastAsia="en-US"/>
        </w:rPr>
      </w:pPr>
    </w:p>
    <w:p w:rsidR="005F53D6" w:rsidRDefault="005F53D6" w:rsidP="00B878E6">
      <w:pPr>
        <w:spacing w:line="360" w:lineRule="auto"/>
        <w:rPr>
          <w:rFonts w:ascii="Arial" w:eastAsia="Calibri" w:hAnsi="Arial" w:cs="Arial"/>
          <w:lang w:eastAsia="en-US"/>
        </w:rPr>
      </w:pPr>
    </w:p>
    <w:p w:rsidR="005F53D6" w:rsidRDefault="005F53D6" w:rsidP="00B878E6">
      <w:pPr>
        <w:spacing w:line="360" w:lineRule="auto"/>
        <w:rPr>
          <w:rFonts w:ascii="Arial" w:eastAsia="Calibri" w:hAnsi="Arial" w:cs="Arial"/>
          <w:lang w:eastAsia="en-US"/>
        </w:rPr>
      </w:pPr>
    </w:p>
    <w:p w:rsidR="005F53D6" w:rsidRDefault="005F53D6" w:rsidP="00B878E6">
      <w:pPr>
        <w:spacing w:line="360" w:lineRule="auto"/>
        <w:rPr>
          <w:rFonts w:ascii="Arial" w:eastAsia="Calibri" w:hAnsi="Arial" w:cs="Arial"/>
          <w:lang w:eastAsia="en-US"/>
        </w:rPr>
      </w:pPr>
    </w:p>
    <w:p w:rsidR="005F53D6" w:rsidRDefault="005F53D6" w:rsidP="00B878E6">
      <w:pPr>
        <w:spacing w:line="360" w:lineRule="auto"/>
        <w:rPr>
          <w:rFonts w:ascii="Arial" w:eastAsia="Calibri" w:hAnsi="Arial" w:cs="Arial"/>
          <w:lang w:eastAsia="en-US"/>
        </w:rPr>
      </w:pPr>
    </w:p>
    <w:p w:rsidR="005F53D6" w:rsidRPr="00B878E6" w:rsidRDefault="005F53D6" w:rsidP="00B878E6">
      <w:pPr>
        <w:spacing w:line="360" w:lineRule="auto"/>
        <w:rPr>
          <w:rFonts w:ascii="Arial" w:hAnsi="Arial"/>
          <w:b/>
        </w:rPr>
      </w:pPr>
    </w:p>
    <w:p w:rsidR="00A700E6" w:rsidRDefault="00A700E6" w:rsidP="00A700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</w:t>
      </w:r>
      <w:r w:rsidR="00716A38">
        <w:rPr>
          <w:rFonts w:ascii="Arial" w:hAnsi="Arial" w:cs="Arial"/>
          <w:b/>
        </w:rPr>
        <w:t>F</w:t>
      </w:r>
      <w:r w:rsidR="002426F0">
        <w:rPr>
          <w:rFonts w:ascii="Arial" w:hAnsi="Arial" w:cs="Arial"/>
          <w:b/>
        </w:rPr>
        <w:t>ICATIVA AO PROJETO DE LEI</w:t>
      </w:r>
      <w:r w:rsidR="005F53D6">
        <w:rPr>
          <w:rFonts w:ascii="Arial" w:hAnsi="Arial" w:cs="Arial"/>
          <w:b/>
        </w:rPr>
        <w:t xml:space="preserve"> LEGISLATIVO</w:t>
      </w:r>
      <w:r w:rsidR="002426F0">
        <w:rPr>
          <w:rFonts w:ascii="Arial" w:hAnsi="Arial" w:cs="Arial"/>
          <w:b/>
        </w:rPr>
        <w:t xml:space="preserve"> Nº 0</w:t>
      </w:r>
      <w:r w:rsidR="005F53D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, DE </w:t>
      </w:r>
      <w:r w:rsidR="005F53D6">
        <w:rPr>
          <w:rFonts w:ascii="Arial" w:hAnsi="Arial" w:cs="Arial"/>
          <w:b/>
        </w:rPr>
        <w:t>12</w:t>
      </w:r>
      <w:r w:rsidR="00716A38">
        <w:rPr>
          <w:rFonts w:ascii="Arial" w:hAnsi="Arial" w:cs="Arial"/>
          <w:b/>
        </w:rPr>
        <w:t xml:space="preserve"> DE JANEIRO DE 2022</w:t>
      </w:r>
      <w:r w:rsidR="001F25FE">
        <w:rPr>
          <w:rFonts w:ascii="Arial" w:hAnsi="Arial" w:cs="Arial"/>
          <w:b/>
        </w:rPr>
        <w:t>.</w:t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:rsidR="00B878E6" w:rsidRPr="007F7A0E" w:rsidRDefault="001268EB" w:rsidP="00B878E6">
      <w:pPr>
        <w:suppressAutoHyphens/>
        <w:ind w:left="2835"/>
        <w:jc w:val="both"/>
        <w:rPr>
          <w:rFonts w:ascii="Arial" w:hAnsi="Arial" w:cs="Arial"/>
          <w:b/>
          <w:bCs/>
          <w:iCs/>
          <w:lang w:eastAsia="ar-SA"/>
        </w:rPr>
      </w:pPr>
      <w:r>
        <w:rPr>
          <w:rFonts w:ascii="Arial" w:hAnsi="Arial" w:cs="Arial"/>
          <w:b/>
          <w:bCs/>
        </w:rPr>
        <w:t>ALTERA O § 1º, DO ART. 1</w:t>
      </w:r>
      <w:r w:rsidR="00B878E6" w:rsidRPr="007F7A0E">
        <w:rPr>
          <w:rFonts w:ascii="Arial" w:hAnsi="Arial" w:cs="Arial"/>
          <w:b/>
          <w:bCs/>
        </w:rPr>
        <w:t>°, DA LEI MUNICIPA</w:t>
      </w:r>
      <w:r>
        <w:rPr>
          <w:rFonts w:ascii="Arial" w:hAnsi="Arial" w:cs="Arial"/>
          <w:b/>
          <w:bCs/>
        </w:rPr>
        <w:t>L Nº 177, DE 18 DE JUNHO DE 2013</w:t>
      </w:r>
      <w:r w:rsidR="00B878E6">
        <w:rPr>
          <w:rFonts w:ascii="Arial" w:hAnsi="Arial" w:cs="Arial"/>
          <w:b/>
          <w:bCs/>
        </w:rPr>
        <w:t xml:space="preserve">, QUE </w:t>
      </w:r>
      <w:r w:rsidR="00B878E6" w:rsidRPr="00555D06">
        <w:rPr>
          <w:rFonts w:ascii="Arial" w:hAnsi="Arial" w:cs="Arial"/>
          <w:b/>
          <w:bCs/>
        </w:rPr>
        <w:t xml:space="preserve">DISPÕE SOBRE A CONCESSÃO DE VALES-ALIMENTAÇÃO AOS SERVIDORES </w:t>
      </w:r>
      <w:r w:rsidR="005F53D6">
        <w:rPr>
          <w:rFonts w:ascii="Arial" w:hAnsi="Arial" w:cs="Arial"/>
          <w:b/>
          <w:bCs/>
        </w:rPr>
        <w:t>DO PODER LEGISLATIVO</w:t>
      </w:r>
      <w:r w:rsidR="00B878E6" w:rsidRPr="00555D06">
        <w:rPr>
          <w:rFonts w:ascii="Arial" w:hAnsi="Arial" w:cs="Arial"/>
          <w:b/>
          <w:bCs/>
        </w:rPr>
        <w:t xml:space="preserve"> E DÁ OUTRAS PROVIDÊNCIAS.</w:t>
      </w:r>
    </w:p>
    <w:p w:rsidR="00A700E6" w:rsidRDefault="00A700E6" w:rsidP="00A700E6">
      <w:pPr>
        <w:jc w:val="center"/>
        <w:rPr>
          <w:rFonts w:ascii="Arial" w:hAnsi="Arial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EXPOSIÇÃO DE MOTIVOS</w:t>
      </w: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Senhor Presidente,</w:t>
      </w:r>
      <w:r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/>
          <w:color w:val="000000"/>
        </w:rPr>
        <w:t>Senhoras Vereadoras e Senhores Vereadores,</w:t>
      </w:r>
    </w:p>
    <w:p w:rsidR="00A700E6" w:rsidRDefault="00A700E6" w:rsidP="00A700E6">
      <w:pPr>
        <w:pStyle w:val="Recuodecorpodetexto"/>
        <w:ind w:left="0" w:firstLine="708"/>
        <w:rPr>
          <w:rFonts w:cs="Arial"/>
          <w:bCs/>
          <w:color w:val="000000"/>
          <w:szCs w:val="24"/>
        </w:rPr>
      </w:pPr>
    </w:p>
    <w:p w:rsidR="001F25FE" w:rsidRDefault="001F25FE" w:rsidP="001F25FE">
      <w:pPr>
        <w:autoSpaceDE w:val="0"/>
        <w:ind w:firstLine="709"/>
        <w:jc w:val="both"/>
        <w:rPr>
          <w:rFonts w:ascii="Arial" w:hAnsi="Arial" w:cs="Arial"/>
        </w:rPr>
      </w:pPr>
    </w:p>
    <w:p w:rsidR="00C5689F" w:rsidRDefault="005F53D6" w:rsidP="00C5689F">
      <w:pPr>
        <w:ind w:firstLine="1418"/>
        <w:jc w:val="both"/>
        <w:rPr>
          <w:rFonts w:ascii="Arial" w:eastAsia="Arial Unicode MS" w:hAnsi="Arial" w:cs="Arial"/>
        </w:rPr>
      </w:pPr>
      <w:r>
        <w:rPr>
          <w:rFonts w:ascii="Arial" w:eastAsia="Calibri" w:hAnsi="Arial" w:cs="Arial"/>
          <w:bCs/>
        </w:rPr>
        <w:t xml:space="preserve">O Projeto de Lei, que ora é submetido a análise dos Senhores Vereadores, </w:t>
      </w:r>
      <w:r w:rsidR="00C5689F">
        <w:rPr>
          <w:rFonts w:ascii="Arial" w:hAnsi="Arial" w:cs="Arial"/>
        </w:rPr>
        <w:t xml:space="preserve">objetiva a revisão do valor de benefício concedido aos Servidores </w:t>
      </w:r>
      <w:r>
        <w:rPr>
          <w:rFonts w:ascii="Arial" w:hAnsi="Arial" w:cs="Arial"/>
          <w:bCs/>
        </w:rPr>
        <w:t>do poder Legislativo</w:t>
      </w:r>
      <w:r w:rsidR="00C5689F">
        <w:rPr>
          <w:rFonts w:ascii="Arial" w:eastAsia="Arial Unicode MS" w:hAnsi="Arial" w:cs="Arial"/>
        </w:rPr>
        <w:t>, ou s</w:t>
      </w:r>
      <w:r w:rsidR="00736D69">
        <w:rPr>
          <w:rFonts w:ascii="Arial" w:eastAsia="Arial Unicode MS" w:hAnsi="Arial" w:cs="Arial"/>
        </w:rPr>
        <w:t>eja, a concessão de um aumento n</w:t>
      </w:r>
      <w:r w:rsidR="00C5689F">
        <w:rPr>
          <w:rFonts w:ascii="Arial" w:eastAsia="Arial Unicode MS" w:hAnsi="Arial" w:cs="Arial"/>
        </w:rPr>
        <w:t>o valor do vale-alimentação.</w:t>
      </w:r>
    </w:p>
    <w:p w:rsidR="00C5689F" w:rsidRDefault="00C5689F" w:rsidP="00C5689F">
      <w:pPr>
        <w:ind w:firstLine="1418"/>
        <w:jc w:val="both"/>
        <w:rPr>
          <w:rFonts w:ascii="Arial" w:eastAsia="Arial Unicode MS" w:hAnsi="Arial" w:cs="Arial"/>
        </w:rPr>
      </w:pPr>
    </w:p>
    <w:p w:rsidR="00C5689F" w:rsidRDefault="00C5689F" w:rsidP="00C5689F">
      <w:pPr>
        <w:ind w:firstLine="1416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Considerando que no período de 16 (dezesseis) meses, o valor dos produtos que compõem o conjunto de gêneros alimentícios essenciais previstos na cesta básica aumentaram, no mínimo, Índice Nacional de Preço ao consumidor amplo – IPCA, 16,29% conforme calculo em anexo justificamos a necessid</w:t>
      </w:r>
      <w:r w:rsidR="00736D69">
        <w:rPr>
          <w:rFonts w:ascii="Arial" w:eastAsia="Arial Unicode MS" w:hAnsi="Arial" w:cs="Arial"/>
        </w:rPr>
        <w:t>ade de um aumento de 7,15</w:t>
      </w:r>
      <w:r>
        <w:rPr>
          <w:rFonts w:ascii="Arial" w:eastAsia="Arial Unicode MS" w:hAnsi="Arial" w:cs="Arial"/>
        </w:rPr>
        <w:t>%, entendemos que há uma grande necessidade de se proceder à revisão do benefício do vale-alimentação conce</w:t>
      </w:r>
      <w:r w:rsidR="00382EF3">
        <w:rPr>
          <w:rFonts w:ascii="Arial" w:eastAsia="Arial Unicode MS" w:hAnsi="Arial" w:cs="Arial"/>
        </w:rPr>
        <w:t>dido aos servidores do Poder Legislativo</w:t>
      </w:r>
      <w:r>
        <w:rPr>
          <w:rFonts w:ascii="Arial" w:eastAsia="Arial Unicode MS" w:hAnsi="Arial" w:cs="Arial"/>
        </w:rPr>
        <w:t>.</w:t>
      </w:r>
    </w:p>
    <w:p w:rsidR="00C5689F" w:rsidRDefault="00C5689F" w:rsidP="00C5689F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color w:val="000000"/>
        </w:rPr>
      </w:pPr>
    </w:p>
    <w:p w:rsidR="00C5689F" w:rsidRDefault="00C5689F" w:rsidP="00C5689F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Dessa forma, entende</w:t>
      </w:r>
      <w:r w:rsidR="005F53D6">
        <w:rPr>
          <w:rFonts w:ascii="Arial" w:hAnsi="Arial" w:cs="Arial"/>
        </w:rPr>
        <w:t>-se</w:t>
      </w:r>
      <w:r>
        <w:rPr>
          <w:rFonts w:ascii="Arial" w:hAnsi="Arial" w:cs="Arial"/>
        </w:rPr>
        <w:t xml:space="preserve"> que é fundamental a concessão do referido aumento para que os servidores possam adquirir os bens alimentícios básicos e, assim, suprir suas necessidades mínimas.</w:t>
      </w:r>
    </w:p>
    <w:p w:rsidR="00C5689F" w:rsidRDefault="00C5689F" w:rsidP="00C5689F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C5689F" w:rsidRDefault="00C5689F" w:rsidP="00C5689F">
      <w:pPr>
        <w:suppressAutoHyphens/>
        <w:ind w:firstLine="1418"/>
        <w:jc w:val="both"/>
        <w:rPr>
          <w:rFonts w:ascii="Arial" w:hAnsi="Arial" w:cs="Arial"/>
          <w:bCs/>
          <w:iCs/>
          <w:lang w:eastAsia="ar-SA"/>
        </w:rPr>
      </w:pPr>
      <w:r>
        <w:rPr>
          <w:rFonts w:ascii="Arial" w:hAnsi="Arial" w:cs="Arial"/>
          <w:bCs/>
          <w:iCs/>
          <w:lang w:eastAsia="ar-SA"/>
        </w:rPr>
        <w:t>Cabe salientar que, em virtude do vale-refeição ser igual para todos, independente de nível ou classe, tratando de forma igualitária todos nossos funcionários, estamos fixando seu valor em R$ 300,00 (</w:t>
      </w:r>
      <w:r w:rsidR="00736D69">
        <w:rPr>
          <w:rFonts w:ascii="Arial" w:hAnsi="Arial" w:cs="Arial"/>
          <w:bCs/>
          <w:iCs/>
          <w:lang w:eastAsia="ar-SA"/>
        </w:rPr>
        <w:t>trezentos</w:t>
      </w:r>
      <w:r>
        <w:rPr>
          <w:rFonts w:ascii="Arial" w:hAnsi="Arial" w:cs="Arial"/>
          <w:bCs/>
          <w:iCs/>
          <w:lang w:eastAsia="ar-SA"/>
        </w:rPr>
        <w:t>)</w:t>
      </w:r>
      <w:r w:rsidR="00736D69">
        <w:rPr>
          <w:rFonts w:ascii="Arial" w:hAnsi="Arial" w:cs="Arial"/>
          <w:bCs/>
          <w:iCs/>
          <w:lang w:eastAsia="ar-SA"/>
        </w:rPr>
        <w:t xml:space="preserve"> reais</w:t>
      </w:r>
      <w:r>
        <w:rPr>
          <w:rFonts w:ascii="Arial" w:hAnsi="Arial" w:cs="Arial"/>
          <w:bCs/>
          <w:iCs/>
          <w:lang w:eastAsia="ar-SA"/>
        </w:rPr>
        <w:t xml:space="preserve">. </w:t>
      </w:r>
    </w:p>
    <w:p w:rsidR="00C5689F" w:rsidRDefault="00C5689F" w:rsidP="00C5689F">
      <w:pPr>
        <w:ind w:firstLine="1418"/>
        <w:rPr>
          <w:rFonts w:ascii="Arial" w:eastAsia="TimesNewRomanPSMT" w:hAnsi="Arial" w:cs="Arial"/>
          <w:lang w:eastAsia="en-US"/>
        </w:rPr>
      </w:pPr>
    </w:p>
    <w:p w:rsidR="00C5689F" w:rsidRDefault="00C5689F" w:rsidP="00C5689F">
      <w:pPr>
        <w:ind w:firstLine="141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Sendo assim, na expectativa de aprovação da presente </w:t>
      </w:r>
      <w:r w:rsidR="00736D69">
        <w:rPr>
          <w:rFonts w:ascii="Arial" w:eastAsia="Calibri" w:hAnsi="Arial" w:cs="Arial"/>
          <w:lang w:eastAsia="en-US"/>
        </w:rPr>
        <w:t>justificativa</w:t>
      </w:r>
      <w:r>
        <w:rPr>
          <w:rFonts w:ascii="Arial" w:eastAsia="Calibri" w:hAnsi="Arial" w:cs="Arial"/>
          <w:lang w:eastAsia="en-US"/>
        </w:rPr>
        <w:t>, colocamo-nos à disposição para quaisquer esclarecimentos que se fizerem necessários.</w:t>
      </w:r>
    </w:p>
    <w:p w:rsidR="00C5689F" w:rsidRDefault="00C5689F" w:rsidP="00C5689F">
      <w:pPr>
        <w:autoSpaceDE w:val="0"/>
        <w:ind w:firstLine="1418"/>
        <w:jc w:val="both"/>
        <w:rPr>
          <w:rFonts w:ascii="Arial" w:eastAsia="TimesNewRomanPSMT" w:hAnsi="Arial" w:cs="Arial"/>
          <w:lang w:eastAsia="en-US"/>
        </w:rPr>
      </w:pPr>
      <w:bookmarkStart w:id="0" w:name="_GoBack"/>
      <w:bookmarkEnd w:id="0"/>
    </w:p>
    <w:p w:rsidR="00A700E6" w:rsidRDefault="00A700E6" w:rsidP="00995927">
      <w:pPr>
        <w:autoSpaceDE w:val="0"/>
        <w:ind w:firstLine="709"/>
        <w:jc w:val="both"/>
        <w:rPr>
          <w:rFonts w:ascii="Arial" w:hAnsi="Arial" w:cs="Arial"/>
        </w:rPr>
      </w:pPr>
    </w:p>
    <w:p w:rsidR="00A700E6" w:rsidRDefault="00590F55" w:rsidP="001F25FE">
      <w:pPr>
        <w:pStyle w:val="Recuodecorpodetexto21"/>
        <w:ind w:left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Unistalda-RS, </w:t>
      </w:r>
      <w:r w:rsidR="005F53D6">
        <w:rPr>
          <w:rFonts w:ascii="Arial" w:hAnsi="Arial" w:cs="Arial"/>
        </w:rPr>
        <w:t>12</w:t>
      </w:r>
      <w:r w:rsidR="00573692">
        <w:rPr>
          <w:rFonts w:ascii="Arial" w:hAnsi="Arial" w:cs="Arial"/>
        </w:rPr>
        <w:t xml:space="preserve"> de janeiro de 2022</w:t>
      </w:r>
      <w:r w:rsidR="001F25FE">
        <w:rPr>
          <w:rFonts w:ascii="Arial" w:hAnsi="Arial" w:cs="Arial"/>
        </w:rPr>
        <w:t>.</w:t>
      </w:r>
    </w:p>
    <w:p w:rsidR="00A700E6" w:rsidRDefault="00A700E6" w:rsidP="00A700E6">
      <w:pPr>
        <w:pStyle w:val="Recuodecorpodetexto21"/>
        <w:ind w:left="0" w:firstLine="1418"/>
        <w:jc w:val="right"/>
        <w:rPr>
          <w:rFonts w:ascii="Arial" w:hAnsi="Arial" w:cs="Arial"/>
          <w:b/>
        </w:rPr>
      </w:pPr>
    </w:p>
    <w:p w:rsidR="00995927" w:rsidRDefault="00995927" w:rsidP="00A700E6">
      <w:pPr>
        <w:pStyle w:val="Recuodecorpodetexto"/>
        <w:tabs>
          <w:tab w:val="left" w:pos="2835"/>
        </w:tabs>
        <w:ind w:left="0"/>
        <w:jc w:val="center"/>
        <w:rPr>
          <w:rFonts w:cs="Arial"/>
          <w:iCs/>
          <w:szCs w:val="24"/>
        </w:rPr>
      </w:pPr>
    </w:p>
    <w:p w:rsidR="006B3B3F" w:rsidRDefault="00CF3106" w:rsidP="00995927">
      <w:pPr>
        <w:pStyle w:val="Recuodecorpodetexto"/>
        <w:ind w:left="0"/>
        <w:jc w:val="center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MOACIR NAZÁRIO</w:t>
      </w:r>
    </w:p>
    <w:p w:rsidR="00CF3106" w:rsidRDefault="00CF3106" w:rsidP="00995927">
      <w:pPr>
        <w:pStyle w:val="Recuodecorpodetexto"/>
        <w:ind w:left="0"/>
        <w:jc w:val="center"/>
      </w:pPr>
      <w:r>
        <w:rPr>
          <w:rFonts w:cs="Arial"/>
          <w:iCs/>
          <w:szCs w:val="24"/>
        </w:rPr>
        <w:t>Presidente em Exercício</w:t>
      </w:r>
    </w:p>
    <w:sectPr w:rsidR="00CF3106" w:rsidSect="00995927">
      <w:headerReference w:type="default" r:id="rId6"/>
      <w:foot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E5D" w:rsidRDefault="00F52E5D" w:rsidP="00A700E6">
      <w:r>
        <w:separator/>
      </w:r>
    </w:p>
  </w:endnote>
  <w:endnote w:type="continuationSeparator" w:id="1">
    <w:p w:rsidR="00F52E5D" w:rsidRDefault="00F52E5D" w:rsidP="00A7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14303"/>
      <w:docPartObj>
        <w:docPartGallery w:val="Page Numbers (Bottom of Page)"/>
        <w:docPartUnique/>
      </w:docPartObj>
    </w:sdtPr>
    <w:sdtContent>
      <w:p w:rsidR="001F25FE" w:rsidRDefault="006D71A9">
        <w:pPr>
          <w:pStyle w:val="Rodap"/>
          <w:jc w:val="right"/>
        </w:pPr>
        <w:r>
          <w:fldChar w:fldCharType="begin"/>
        </w:r>
        <w:r w:rsidR="001F25FE">
          <w:instrText>PAGE   \* MERGEFORMAT</w:instrText>
        </w:r>
        <w:r>
          <w:fldChar w:fldCharType="separate"/>
        </w:r>
        <w:r w:rsidR="00CF3106">
          <w:rPr>
            <w:noProof/>
          </w:rPr>
          <w:t>2</w:t>
        </w:r>
        <w:r>
          <w:fldChar w:fldCharType="end"/>
        </w:r>
      </w:p>
    </w:sdtContent>
  </w:sdt>
  <w:p w:rsidR="001F25FE" w:rsidRDefault="001F25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E5D" w:rsidRDefault="00F52E5D" w:rsidP="00A700E6">
      <w:r>
        <w:separator/>
      </w:r>
    </w:p>
  </w:footnote>
  <w:footnote w:type="continuationSeparator" w:id="1">
    <w:p w:rsidR="00F52E5D" w:rsidRDefault="00F52E5D" w:rsidP="00A70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B8" w:rsidRPr="002B09CE" w:rsidRDefault="009C70BD" w:rsidP="009D2EB8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-297180</wp:posOffset>
          </wp:positionV>
          <wp:extent cx="800100" cy="8001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</w:rPr>
      <w:t xml:space="preserve">                            </w:t>
    </w:r>
    <w:r w:rsidR="009D2EB8" w:rsidRPr="002B09CE">
      <w:rPr>
        <w:rFonts w:ascii="Tahoma" w:hAnsi="Tahoma" w:cs="Tahoma"/>
      </w:rPr>
      <w:t>ESTADO DO RIO GRANDE DO SUL</w:t>
    </w:r>
  </w:p>
  <w:p w:rsidR="009D2EB8" w:rsidRPr="002B09CE" w:rsidRDefault="009D2EB8" w:rsidP="009D2EB8">
    <w:pPr>
      <w:pStyle w:val="Cabealho"/>
      <w:jc w:val="center"/>
      <w:rPr>
        <w:rFonts w:ascii="Tahoma" w:hAnsi="Tahoma" w:cs="Tahoma"/>
        <w:b/>
        <w:bCs/>
        <w:sz w:val="32"/>
        <w:szCs w:val="30"/>
      </w:rPr>
    </w:pPr>
    <w:r>
      <w:rPr>
        <w:rFonts w:ascii="Tahoma" w:hAnsi="Tahoma" w:cs="Tahoma"/>
        <w:b/>
        <w:bCs/>
        <w:sz w:val="32"/>
        <w:szCs w:val="30"/>
      </w:rPr>
      <w:t>CÂMARA DE VEREADORES DE UNISTALDA</w:t>
    </w:r>
  </w:p>
  <w:p w:rsidR="009D2EB8" w:rsidRPr="002B09CE" w:rsidRDefault="009D2EB8" w:rsidP="009D2EB8">
    <w:pPr>
      <w:pStyle w:val="Cabealho"/>
      <w:pBdr>
        <w:bottom w:val="single" w:sz="12" w:space="1" w:color="auto"/>
      </w:pBdr>
      <w:jc w:val="center"/>
      <w:rPr>
        <w:rFonts w:ascii="Tahoma" w:hAnsi="Tahoma" w:cs="Tahoma"/>
        <w:szCs w:val="22"/>
      </w:rPr>
    </w:pPr>
    <w:r>
      <w:rPr>
        <w:rFonts w:ascii="Tahoma" w:hAnsi="Tahoma" w:cs="Tahoma"/>
        <w:szCs w:val="22"/>
      </w:rPr>
      <w:t>Gabinete da Presidencia</w:t>
    </w:r>
  </w:p>
  <w:p w:rsidR="009C70BD" w:rsidRPr="002B09CE" w:rsidRDefault="009C70BD" w:rsidP="009D2EB8">
    <w:pPr>
      <w:pStyle w:val="Cabealho"/>
      <w:rPr>
        <w:rFonts w:ascii="Tahoma" w:hAnsi="Tahoma" w:cs="Tahoma"/>
        <w:szCs w:val="22"/>
      </w:rPr>
    </w:pPr>
    <w:r>
      <w:rPr>
        <w:rFonts w:ascii="Tahoma" w:hAnsi="Tahoma" w:cs="Tahoma"/>
      </w:rPr>
      <w:t xml:space="preserve"> </w:t>
    </w:r>
  </w:p>
  <w:p w:rsidR="001F25FE" w:rsidRDefault="001F25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700E6"/>
    <w:rsid w:val="000B3731"/>
    <w:rsid w:val="001268EB"/>
    <w:rsid w:val="001F25FE"/>
    <w:rsid w:val="002426F0"/>
    <w:rsid w:val="00274EC7"/>
    <w:rsid w:val="00382EF3"/>
    <w:rsid w:val="003A7470"/>
    <w:rsid w:val="003B4846"/>
    <w:rsid w:val="00451FA4"/>
    <w:rsid w:val="004B7FEC"/>
    <w:rsid w:val="00571F5F"/>
    <w:rsid w:val="00573692"/>
    <w:rsid w:val="00590F55"/>
    <w:rsid w:val="005C17C6"/>
    <w:rsid w:val="005F53D6"/>
    <w:rsid w:val="006B3B3F"/>
    <w:rsid w:val="006D71A9"/>
    <w:rsid w:val="00716A38"/>
    <w:rsid w:val="00736D69"/>
    <w:rsid w:val="00880AB2"/>
    <w:rsid w:val="008A5A02"/>
    <w:rsid w:val="009928D0"/>
    <w:rsid w:val="00992DAC"/>
    <w:rsid w:val="00995927"/>
    <w:rsid w:val="009C70BD"/>
    <w:rsid w:val="009D2EB8"/>
    <w:rsid w:val="00A700E6"/>
    <w:rsid w:val="00A776D8"/>
    <w:rsid w:val="00B878E6"/>
    <w:rsid w:val="00C1629A"/>
    <w:rsid w:val="00C5689F"/>
    <w:rsid w:val="00CC4691"/>
    <w:rsid w:val="00CD43ED"/>
    <w:rsid w:val="00CE0427"/>
    <w:rsid w:val="00CF3106"/>
    <w:rsid w:val="00D95272"/>
    <w:rsid w:val="00DC27A6"/>
    <w:rsid w:val="00E338FC"/>
    <w:rsid w:val="00EB5B1C"/>
    <w:rsid w:val="00EF5270"/>
    <w:rsid w:val="00F2280C"/>
    <w:rsid w:val="00F52E5D"/>
    <w:rsid w:val="00FB1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00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00E6"/>
    <w:pPr>
      <w:ind w:left="354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00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00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0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A700E6"/>
    <w:pPr>
      <w:suppressAutoHyphens/>
      <w:ind w:left="114"/>
      <w:jc w:val="both"/>
    </w:pPr>
    <w:rPr>
      <w:rFonts w:ascii="Tahoma" w:hAnsi="Tahoma" w:cs="Tahoma"/>
      <w:bCs/>
      <w:lang w:eastAsia="ar-SA"/>
    </w:rPr>
  </w:style>
  <w:style w:type="paragraph" w:styleId="Cabealho">
    <w:name w:val="header"/>
    <w:basedOn w:val="Normal"/>
    <w:link w:val="CabealhoChar"/>
    <w:unhideWhenUsed/>
    <w:rsid w:val="00A7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4E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FE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878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878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68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00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00E6"/>
    <w:pPr>
      <w:ind w:left="354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00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00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0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A700E6"/>
    <w:pPr>
      <w:suppressAutoHyphens/>
      <w:ind w:left="114"/>
      <w:jc w:val="both"/>
    </w:pPr>
    <w:rPr>
      <w:rFonts w:ascii="Tahoma" w:hAnsi="Tahoma" w:cs="Tahoma"/>
      <w:bCs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4E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FE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878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878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68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Assessor</cp:lastModifiedBy>
  <cp:revision>25</cp:revision>
  <cp:lastPrinted>2022-01-13T13:48:00Z</cp:lastPrinted>
  <dcterms:created xsi:type="dcterms:W3CDTF">2019-02-08T10:42:00Z</dcterms:created>
  <dcterms:modified xsi:type="dcterms:W3CDTF">2022-01-13T13:48:00Z</dcterms:modified>
</cp:coreProperties>
</file>