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87" w:rsidRDefault="00225D87">
      <w:pPr>
        <w:pStyle w:val="Corpodetexto"/>
        <w:spacing w:before="1"/>
        <w:rPr>
          <w:rFonts w:ascii="Times New Roman"/>
          <w:sz w:val="16"/>
        </w:rPr>
      </w:pPr>
    </w:p>
    <w:p w:rsidR="00225D87" w:rsidRDefault="00720FFF">
      <w:pPr>
        <w:spacing w:before="92"/>
        <w:ind w:left="89" w:right="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 w:rsidR="00BF68EE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2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LEGISLATIVO</w:t>
      </w:r>
      <w:r>
        <w:rPr>
          <w:rFonts w:ascii="Arial" w:hAnsi="Arial"/>
          <w:b/>
          <w:sz w:val="24"/>
        </w:rPr>
        <w:t xml:space="preserve"> Nº</w:t>
      </w:r>
      <w:r>
        <w:rPr>
          <w:rFonts w:ascii="Arial" w:hAnsi="Arial"/>
          <w:b/>
          <w:spacing w:val="-1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011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JUNHO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2022.</w:t>
      </w:r>
    </w:p>
    <w:p w:rsidR="00225D87" w:rsidRDefault="00225D87">
      <w:pPr>
        <w:pStyle w:val="Corpodetexto"/>
        <w:spacing w:before="1"/>
        <w:rPr>
          <w:rFonts w:ascii="Arial"/>
          <w:b/>
          <w:sz w:val="31"/>
        </w:rPr>
      </w:pPr>
    </w:p>
    <w:p w:rsidR="00225D87" w:rsidRDefault="00720FFF">
      <w:pPr>
        <w:tabs>
          <w:tab w:val="left" w:pos="6093"/>
          <w:tab w:val="left" w:pos="6964"/>
          <w:tab w:val="left" w:pos="8021"/>
        </w:tabs>
        <w:spacing w:line="276" w:lineRule="auto"/>
        <w:ind w:left="3647" w:righ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ALTERA 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1°</w:t>
      </w:r>
      <w:r>
        <w:rPr>
          <w:rFonts w:ascii="Arial" w:hAnsi="Arial"/>
          <w:b/>
          <w:spacing w:val="-64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DA LEI MUNICIPAL N° 528</w:t>
      </w:r>
      <w:r>
        <w:rPr>
          <w:rFonts w:ascii="Arial" w:hAnsi="Arial"/>
          <w:b/>
          <w:sz w:val="24"/>
        </w:rPr>
        <w:t>, DE 18 DE JANEIRO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2022,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DISPÕE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REVISÃO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GERAL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SUBSÍDIOS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 w:rsidR="00876B85">
        <w:rPr>
          <w:rFonts w:ascii="Arial" w:hAnsi="Arial"/>
          <w:b/>
          <w:sz w:val="24"/>
        </w:rPr>
        <w:t xml:space="preserve">S VEREADORES DO MUNICÍPÍO DE UNISTALDA E </w:t>
      </w:r>
      <w:r>
        <w:rPr>
          <w:rFonts w:ascii="Arial" w:hAnsi="Arial"/>
          <w:b/>
          <w:sz w:val="24"/>
        </w:rPr>
        <w:t>DÁ</w:t>
      </w:r>
      <w:r w:rsidR="00876B8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OUTRAS</w:t>
      </w:r>
      <w:r>
        <w:rPr>
          <w:rFonts w:ascii="Arial" w:hAnsi="Arial"/>
          <w:b/>
          <w:spacing w:val="-65"/>
          <w:sz w:val="24"/>
        </w:rPr>
        <w:t xml:space="preserve"> </w:t>
      </w:r>
      <w:r w:rsidR="00876B85"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PROVIDÊNCIAS.</w:t>
      </w:r>
    </w:p>
    <w:p w:rsidR="00225D87" w:rsidRDefault="000A29BB">
      <w:pPr>
        <w:pStyle w:val="Corpodetexto"/>
        <w:spacing w:before="8"/>
        <w:rPr>
          <w:rFonts w:ascii="Arial"/>
        </w:rPr>
      </w:pPr>
      <w:r>
        <w:rPr>
          <w:rFonts w:ascii="Arial"/>
        </w:rPr>
        <w:tab/>
        <w:t>O Prefeito Municipal de Unistalda, no uso das suas atribui</w:t>
      </w:r>
      <w:r>
        <w:rPr>
          <w:rFonts w:ascii="Arial"/>
        </w:rPr>
        <w:t>çõ</w:t>
      </w:r>
      <w:r>
        <w:rPr>
          <w:rFonts w:ascii="Arial"/>
        </w:rPr>
        <w:t>es que lhe s</w:t>
      </w:r>
      <w:r>
        <w:rPr>
          <w:rFonts w:ascii="Arial"/>
        </w:rPr>
        <w:t>ã</w:t>
      </w:r>
      <w:r>
        <w:rPr>
          <w:rFonts w:ascii="Arial"/>
        </w:rPr>
        <w:t>o conferidas pela Lei Org</w:t>
      </w:r>
      <w:r>
        <w:rPr>
          <w:rFonts w:ascii="Arial"/>
        </w:rPr>
        <w:t>â</w:t>
      </w:r>
      <w:r>
        <w:rPr>
          <w:rFonts w:ascii="Arial"/>
        </w:rPr>
        <w:t>nica do Munic</w:t>
      </w:r>
      <w:r>
        <w:rPr>
          <w:rFonts w:ascii="Arial"/>
        </w:rPr>
        <w:t>í</w:t>
      </w:r>
      <w:r>
        <w:rPr>
          <w:rFonts w:ascii="Arial"/>
        </w:rPr>
        <w:t>pio.</w:t>
      </w:r>
    </w:p>
    <w:p w:rsidR="000A29BB" w:rsidRDefault="000A29BB">
      <w:pPr>
        <w:pStyle w:val="Corpodetexto"/>
        <w:spacing w:before="8"/>
        <w:rPr>
          <w:rFonts w:ascii="Arial"/>
        </w:rPr>
      </w:pPr>
      <w:r>
        <w:rPr>
          <w:rFonts w:ascii="Arial"/>
        </w:rPr>
        <w:tab/>
      </w:r>
    </w:p>
    <w:p w:rsidR="000A29BB" w:rsidRPr="000A29BB" w:rsidRDefault="000A29BB" w:rsidP="000A29BB">
      <w:pPr>
        <w:pStyle w:val="Corpodetexto"/>
        <w:spacing w:before="8"/>
        <w:ind w:firstLine="720"/>
        <w:rPr>
          <w:rFonts w:ascii="Arial"/>
        </w:rPr>
      </w:pPr>
      <w:r>
        <w:rPr>
          <w:rFonts w:ascii="Arial"/>
        </w:rPr>
        <w:t>Faz saber que a C</w:t>
      </w:r>
      <w:r>
        <w:rPr>
          <w:rFonts w:ascii="Arial"/>
        </w:rPr>
        <w:t>â</w:t>
      </w:r>
      <w:r>
        <w:rPr>
          <w:rFonts w:ascii="Arial"/>
        </w:rPr>
        <w:t xml:space="preserve">mara Municipal deVereadores aprovou e ele sanciona e promulga a seguinte lei: </w:t>
      </w:r>
    </w:p>
    <w:p w:rsidR="00225D87" w:rsidRDefault="00225D87">
      <w:pPr>
        <w:pStyle w:val="Corpodetexto"/>
        <w:spacing w:before="5"/>
        <w:rPr>
          <w:sz w:val="27"/>
        </w:rPr>
      </w:pPr>
    </w:p>
    <w:p w:rsidR="00225D87" w:rsidRDefault="00720FFF">
      <w:pPr>
        <w:pStyle w:val="Corpodetexto"/>
        <w:spacing w:line="278" w:lineRule="auto"/>
        <w:ind w:left="102" w:right="108" w:firstLine="851"/>
        <w:jc w:val="both"/>
      </w:pPr>
      <w:r>
        <w:rPr>
          <w:rFonts w:ascii="Arial" w:hAnsi="Arial"/>
          <w:b/>
        </w:rPr>
        <w:t xml:space="preserve">Art. 1º </w:t>
      </w:r>
      <w:r>
        <w:t>Fica alterado o parágrafo único do art. 1° da</w:t>
      </w:r>
      <w:r>
        <w:rPr>
          <w:spacing w:val="66"/>
        </w:rPr>
        <w:t xml:space="preserve"> </w:t>
      </w:r>
      <w:r w:rsidR="00876B85">
        <w:t>Lei Municipal n° 528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 de janeiro de</w:t>
      </w:r>
      <w:r>
        <w:rPr>
          <w:spacing w:val="1"/>
        </w:rPr>
        <w:t xml:space="preserve"> </w:t>
      </w:r>
      <w:r>
        <w:t>2022, que</w:t>
      </w:r>
      <w:r>
        <w:rPr>
          <w:spacing w:val="-2"/>
        </w:rPr>
        <w:t xml:space="preserve"> </w:t>
      </w:r>
      <w:r>
        <w:t>passa</w:t>
      </w:r>
      <w:r>
        <w:rPr>
          <w:spacing w:val="-1"/>
        </w:rPr>
        <w:t xml:space="preserve"> </w:t>
      </w:r>
      <w:r>
        <w:t>a vigorar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3"/>
        </w:rPr>
        <w:t xml:space="preserve"> </w:t>
      </w:r>
      <w:r>
        <w:t>redação:</w:t>
      </w:r>
    </w:p>
    <w:p w:rsidR="00225D87" w:rsidRDefault="00225D87">
      <w:pPr>
        <w:pStyle w:val="Corpodetexto"/>
        <w:spacing w:before="2"/>
        <w:rPr>
          <w:sz w:val="27"/>
        </w:rPr>
      </w:pPr>
    </w:p>
    <w:p w:rsidR="00225D87" w:rsidRDefault="00720FFF">
      <w:pPr>
        <w:pStyle w:val="Corpodetexto"/>
        <w:spacing w:before="1"/>
        <w:ind w:left="954"/>
      </w:pPr>
      <w:r>
        <w:t>[...]</w:t>
      </w:r>
    </w:p>
    <w:p w:rsidR="00225D87" w:rsidRDefault="00720FFF">
      <w:pPr>
        <w:pStyle w:val="Corpodetexto"/>
        <w:spacing w:before="41" w:line="276" w:lineRule="auto"/>
        <w:ind w:left="102" w:right="110" w:firstLine="851"/>
        <w:jc w:val="both"/>
      </w:pPr>
      <w:r>
        <w:t>Art. 1º Concede Revisão Geral Anual prevista no inciso X, do art. 37, da</w:t>
      </w:r>
      <w:r>
        <w:rPr>
          <w:spacing w:val="1"/>
        </w:rPr>
        <w:t xml:space="preserve"> </w:t>
      </w:r>
      <w:r>
        <w:t xml:space="preserve">Constituição Federal de 1988, que reajusta o subsídio </w:t>
      </w:r>
      <w:r w:rsidR="00876B85">
        <w:t>dos vereadores do município de Unistalda.</w:t>
      </w:r>
    </w:p>
    <w:p w:rsidR="00225D87" w:rsidRDefault="0032743F">
      <w:pPr>
        <w:pStyle w:val="Corpodetexto"/>
        <w:spacing w:line="276" w:lineRule="auto"/>
        <w:ind w:left="102" w:right="108" w:firstLine="851"/>
        <w:jc w:val="both"/>
      </w:pPr>
      <w:r>
        <w:rPr>
          <w:u w:val="single"/>
        </w:rPr>
        <w:t>Parágrafo Únic</w:t>
      </w:r>
      <w:r w:rsidR="00720FFF">
        <w:rPr>
          <w:u w:val="single"/>
        </w:rPr>
        <w:t>o - A revisão mencionada no caput deste artigo importa</w:t>
      </w:r>
      <w:r w:rsidR="00720FFF">
        <w:rPr>
          <w:spacing w:val="1"/>
        </w:rPr>
        <w:t xml:space="preserve"> </w:t>
      </w:r>
      <w:r w:rsidR="00720FFF">
        <w:rPr>
          <w:u w:val="single"/>
        </w:rPr>
        <w:t>em 9,26 (nove vírgula vinte e seis por cento) para o</w:t>
      </w:r>
      <w:r>
        <w:rPr>
          <w:u w:val="single"/>
        </w:rPr>
        <w:t>s vereadores do Poder Legislativo de Unistalda</w:t>
      </w:r>
      <w:r w:rsidR="00720FFF">
        <w:rPr>
          <w:u w:val="single"/>
        </w:rPr>
        <w:t>,</w:t>
      </w:r>
      <w:r w:rsidR="00720FFF">
        <w:rPr>
          <w:spacing w:val="1"/>
        </w:rPr>
        <w:t xml:space="preserve"> </w:t>
      </w:r>
      <w:r w:rsidR="00720FFF">
        <w:rPr>
          <w:u w:val="single"/>
        </w:rPr>
        <w:t>devendo estes restituírem os valores recebidos em excesso pelo índice anterior</w:t>
      </w:r>
      <w:r w:rsidR="00720FFF">
        <w:rPr>
          <w:spacing w:val="1"/>
        </w:rPr>
        <w:t xml:space="preserve"> </w:t>
      </w:r>
      <w:r w:rsidR="00720FFF">
        <w:rPr>
          <w:u w:val="single"/>
        </w:rPr>
        <w:t>concedido</w:t>
      </w:r>
      <w:r w:rsidR="00720FFF">
        <w:rPr>
          <w:spacing w:val="-2"/>
          <w:u w:val="single"/>
        </w:rPr>
        <w:t xml:space="preserve"> </w:t>
      </w:r>
      <w:r w:rsidR="00720FFF">
        <w:rPr>
          <w:u w:val="single"/>
        </w:rPr>
        <w:t>pelo</w:t>
      </w:r>
      <w:r w:rsidR="00720FFF">
        <w:rPr>
          <w:spacing w:val="2"/>
          <w:u w:val="single"/>
        </w:rPr>
        <w:t xml:space="preserve"> </w:t>
      </w:r>
      <w:r w:rsidR="00720FFF">
        <w:rPr>
          <w:u w:val="single"/>
        </w:rPr>
        <w:t>reajuste</w:t>
      </w:r>
      <w:r w:rsidR="00720FFF">
        <w:rPr>
          <w:spacing w:val="-1"/>
          <w:u w:val="single"/>
        </w:rPr>
        <w:t xml:space="preserve"> </w:t>
      </w:r>
      <w:r w:rsidR="00720FFF">
        <w:rPr>
          <w:u w:val="single"/>
        </w:rPr>
        <w:t>dado</w:t>
      </w:r>
      <w:r w:rsidR="00720FFF">
        <w:rPr>
          <w:spacing w:val="-2"/>
          <w:u w:val="single"/>
        </w:rPr>
        <w:t xml:space="preserve"> </w:t>
      </w:r>
      <w:r w:rsidR="00720FFF">
        <w:rPr>
          <w:u w:val="single"/>
        </w:rPr>
        <w:t>pela</w:t>
      </w:r>
      <w:r w:rsidR="00720FFF">
        <w:rPr>
          <w:spacing w:val="-1"/>
          <w:u w:val="single"/>
        </w:rPr>
        <w:t xml:space="preserve"> </w:t>
      </w:r>
      <w:r w:rsidR="00720FFF">
        <w:rPr>
          <w:u w:val="single"/>
        </w:rPr>
        <w:t>Lei</w:t>
      </w:r>
      <w:r w:rsidR="00720FFF">
        <w:rPr>
          <w:spacing w:val="-1"/>
          <w:u w:val="single"/>
        </w:rPr>
        <w:t xml:space="preserve"> </w:t>
      </w:r>
      <w:r w:rsidR="00720FFF">
        <w:rPr>
          <w:u w:val="single"/>
        </w:rPr>
        <w:t>Municipal</w:t>
      </w:r>
      <w:r w:rsidR="00720FFF">
        <w:rPr>
          <w:spacing w:val="-2"/>
          <w:u w:val="single"/>
        </w:rPr>
        <w:t xml:space="preserve"> </w:t>
      </w:r>
      <w:r w:rsidR="00720FFF">
        <w:rPr>
          <w:u w:val="single"/>
        </w:rPr>
        <w:t>n°</w:t>
      </w:r>
      <w:r w:rsidR="00720FFF">
        <w:rPr>
          <w:spacing w:val="-2"/>
          <w:u w:val="single"/>
        </w:rPr>
        <w:t xml:space="preserve"> </w:t>
      </w:r>
      <w:r w:rsidR="00876B85">
        <w:rPr>
          <w:u w:val="single"/>
        </w:rPr>
        <w:t>528</w:t>
      </w:r>
      <w:r w:rsidR="00720FFF">
        <w:rPr>
          <w:u w:val="single"/>
        </w:rPr>
        <w:t>/2022.</w:t>
      </w:r>
    </w:p>
    <w:p w:rsidR="00225D87" w:rsidRDefault="00720FFF">
      <w:pPr>
        <w:pStyle w:val="Corpodetexto"/>
        <w:ind w:left="954"/>
      </w:pPr>
      <w:r>
        <w:t>[...]</w:t>
      </w:r>
    </w:p>
    <w:p w:rsidR="00225D87" w:rsidRDefault="00225D87">
      <w:pPr>
        <w:pStyle w:val="Corpodetexto"/>
        <w:spacing w:before="3"/>
        <w:rPr>
          <w:sz w:val="31"/>
        </w:rPr>
      </w:pPr>
    </w:p>
    <w:p w:rsidR="00225D87" w:rsidRDefault="00720FFF">
      <w:pPr>
        <w:pStyle w:val="Corpodetexto"/>
        <w:spacing w:before="1" w:line="276" w:lineRule="auto"/>
        <w:ind w:left="102" w:right="110" w:firstLine="851"/>
        <w:jc w:val="both"/>
      </w:pPr>
      <w:r>
        <w:rPr>
          <w:rFonts w:ascii="Arial" w:hAnsi="Arial"/>
          <w:b/>
        </w:rPr>
        <w:t xml:space="preserve">Art. 2º </w:t>
      </w:r>
      <w:r>
        <w:t>As demais dis</w:t>
      </w:r>
      <w:r w:rsidR="00876B85">
        <w:t>posições da Lei Municipal N° 528</w:t>
      </w:r>
      <w:r>
        <w:t>, de 18 de janeiro de</w:t>
      </w:r>
      <w:r>
        <w:rPr>
          <w:spacing w:val="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permanecem</w:t>
      </w:r>
      <w:r>
        <w:rPr>
          <w:spacing w:val="-1"/>
        </w:rPr>
        <w:t xml:space="preserve"> </w:t>
      </w:r>
      <w:r>
        <w:t>inalteradas.</w:t>
      </w:r>
    </w:p>
    <w:p w:rsidR="00225D87" w:rsidRDefault="00225D87">
      <w:pPr>
        <w:pStyle w:val="Corpodetexto"/>
        <w:spacing w:before="7"/>
        <w:rPr>
          <w:sz w:val="27"/>
        </w:rPr>
      </w:pPr>
    </w:p>
    <w:p w:rsidR="00225D87" w:rsidRDefault="00720FFF">
      <w:pPr>
        <w:pStyle w:val="Corpodetexto"/>
        <w:ind w:left="954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3°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 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publicação.</w:t>
      </w:r>
    </w:p>
    <w:p w:rsidR="00225D87" w:rsidRDefault="00225D87">
      <w:pPr>
        <w:pStyle w:val="Corpodetexto"/>
        <w:spacing w:before="1"/>
        <w:rPr>
          <w:sz w:val="31"/>
        </w:rPr>
      </w:pPr>
    </w:p>
    <w:p w:rsidR="00225D87" w:rsidRDefault="00720FFF">
      <w:pPr>
        <w:pStyle w:val="Corpodetexto"/>
        <w:ind w:left="4775"/>
      </w:pPr>
      <w:r>
        <w:t>Unistalda,</w:t>
      </w:r>
      <w:r>
        <w:rPr>
          <w:spacing w:val="-4"/>
        </w:rPr>
        <w:t xml:space="preserve"> </w:t>
      </w:r>
      <w:r>
        <w:t>RS,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 w:rsidR="0032743F">
        <w:t>22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225D87" w:rsidRDefault="00225D87">
      <w:pPr>
        <w:pStyle w:val="Corpodetexto"/>
        <w:spacing w:before="1"/>
        <w:rPr>
          <w:sz w:val="31"/>
        </w:rPr>
      </w:pPr>
    </w:p>
    <w:p w:rsidR="000A29BB" w:rsidRDefault="000A29BB">
      <w:pPr>
        <w:pStyle w:val="Corpodetexto"/>
        <w:spacing w:before="1"/>
        <w:rPr>
          <w:sz w:val="31"/>
        </w:rPr>
      </w:pPr>
    </w:p>
    <w:p w:rsidR="000A29BB" w:rsidRDefault="000A29BB">
      <w:pPr>
        <w:pStyle w:val="Corpodetexto"/>
        <w:spacing w:before="1"/>
        <w:rPr>
          <w:sz w:val="31"/>
        </w:rPr>
      </w:pPr>
    </w:p>
    <w:p w:rsidR="00225D87" w:rsidRDefault="00720FFF">
      <w:pPr>
        <w:ind w:left="2653" w:right="26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JOSÉ GILNEI MANARA MANZONI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PREFEITO MUNICIPAL</w:t>
      </w:r>
    </w:p>
    <w:p w:rsidR="00225D87" w:rsidRDefault="00225D87">
      <w:pPr>
        <w:pStyle w:val="Corpodetexto"/>
        <w:spacing w:before="1"/>
        <w:rPr>
          <w:rFonts w:ascii="Arial"/>
          <w:b/>
        </w:rPr>
      </w:pPr>
    </w:p>
    <w:p w:rsidR="00225D87" w:rsidRDefault="00225D87">
      <w:pPr>
        <w:jc w:val="center"/>
        <w:rPr>
          <w:rFonts w:ascii="Arial" w:hAnsi="Arial"/>
          <w:sz w:val="24"/>
        </w:rPr>
        <w:sectPr w:rsidR="00225D87">
          <w:headerReference w:type="default" r:id="rId6"/>
          <w:footerReference w:type="default" r:id="rId7"/>
          <w:type w:val="continuous"/>
          <w:pgSz w:w="11910" w:h="16840"/>
          <w:pgMar w:top="1620" w:right="1160" w:bottom="620" w:left="1600" w:header="405" w:footer="429" w:gutter="0"/>
          <w:pgNumType w:start="1"/>
          <w:cols w:space="720"/>
        </w:sectPr>
      </w:pPr>
    </w:p>
    <w:p w:rsidR="00225D87" w:rsidRDefault="00720FFF">
      <w:pPr>
        <w:spacing w:before="1"/>
        <w:ind w:left="89" w:right="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JUSTIFICATIVA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2"/>
          <w:sz w:val="24"/>
        </w:rPr>
        <w:t xml:space="preserve"> </w:t>
      </w:r>
      <w:r w:rsidR="00876B85">
        <w:rPr>
          <w:rFonts w:ascii="Arial" w:hAnsi="Arial"/>
          <w:b/>
          <w:spacing w:val="-2"/>
          <w:sz w:val="24"/>
        </w:rPr>
        <w:t xml:space="preserve">LEGISLATIVO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011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 w:rsidR="00876B85"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JUNHO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2022.</w:t>
      </w:r>
    </w:p>
    <w:p w:rsidR="00225D87" w:rsidRDefault="00225D87">
      <w:pPr>
        <w:pStyle w:val="Corpodetexto"/>
        <w:rPr>
          <w:rFonts w:ascii="Arial"/>
          <w:b/>
          <w:sz w:val="26"/>
        </w:rPr>
      </w:pPr>
    </w:p>
    <w:p w:rsidR="00225D87" w:rsidRDefault="00225D87">
      <w:pPr>
        <w:pStyle w:val="Corpodetexto"/>
        <w:spacing w:before="7"/>
        <w:rPr>
          <w:rFonts w:ascii="Arial"/>
          <w:b/>
          <w:sz w:val="22"/>
        </w:rPr>
      </w:pPr>
    </w:p>
    <w:p w:rsidR="00876B85" w:rsidRDefault="00876B85" w:rsidP="00876B85">
      <w:pPr>
        <w:tabs>
          <w:tab w:val="left" w:pos="6093"/>
          <w:tab w:val="left" w:pos="6964"/>
          <w:tab w:val="left" w:pos="8021"/>
        </w:tabs>
        <w:spacing w:line="276" w:lineRule="auto"/>
        <w:ind w:left="3647" w:righ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ALTERA 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1°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 LEI MUNICIPAL N° 528, DE 18 DE JANEIRO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2022,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DISPÕE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REVISÃO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GERAL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SUBSÍDIOS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DOS VEREADORES DO MUNICÍPÍO DE UNISTALDA E DÁ </w:t>
      </w:r>
      <w:r>
        <w:rPr>
          <w:rFonts w:ascii="Arial" w:hAnsi="Arial"/>
          <w:b/>
          <w:spacing w:val="-1"/>
          <w:sz w:val="24"/>
        </w:rPr>
        <w:t>OUTRAS</w:t>
      </w:r>
      <w:r>
        <w:rPr>
          <w:rFonts w:ascii="Arial" w:hAnsi="Arial"/>
          <w:b/>
          <w:spacing w:val="-65"/>
          <w:sz w:val="24"/>
        </w:rPr>
        <w:t xml:space="preserve">  </w:t>
      </w:r>
      <w:r>
        <w:rPr>
          <w:rFonts w:ascii="Arial" w:hAnsi="Arial"/>
          <w:b/>
          <w:sz w:val="24"/>
        </w:rPr>
        <w:t>PROVIDÊNCIAS.</w:t>
      </w:r>
    </w:p>
    <w:p w:rsidR="00225D87" w:rsidRDefault="00225D87">
      <w:pPr>
        <w:pStyle w:val="Corpodetexto"/>
        <w:rPr>
          <w:rFonts w:ascii="Arial"/>
          <w:b/>
          <w:sz w:val="26"/>
        </w:rPr>
      </w:pPr>
    </w:p>
    <w:p w:rsidR="00225D87" w:rsidRDefault="00225D87">
      <w:pPr>
        <w:pStyle w:val="Corpodetexto"/>
        <w:spacing w:before="8"/>
        <w:rPr>
          <w:rFonts w:ascii="Arial"/>
          <w:b/>
          <w:sz w:val="21"/>
        </w:rPr>
      </w:pPr>
    </w:p>
    <w:p w:rsidR="00225D87" w:rsidRDefault="00720FFF">
      <w:pPr>
        <w:spacing w:before="1"/>
        <w:ind w:left="89" w:right="1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:rsidR="00225D87" w:rsidRDefault="00225D87">
      <w:pPr>
        <w:pStyle w:val="Corpodetexto"/>
        <w:spacing w:before="11"/>
        <w:rPr>
          <w:rFonts w:ascii="Arial"/>
          <w:b/>
          <w:sz w:val="23"/>
        </w:rPr>
      </w:pPr>
    </w:p>
    <w:p w:rsidR="00225D87" w:rsidRDefault="00720FFF">
      <w:pPr>
        <w:ind w:left="89" w:right="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Senhor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Presidente,</w:t>
      </w:r>
    </w:p>
    <w:p w:rsidR="00225D87" w:rsidRDefault="00720FFF">
      <w:pPr>
        <w:ind w:left="89" w:right="10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Senhoras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Vereadoras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Senhores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Vereadores,</w:t>
      </w:r>
    </w:p>
    <w:p w:rsidR="00225D87" w:rsidRDefault="00225D87">
      <w:pPr>
        <w:pStyle w:val="Corpodetexto"/>
        <w:spacing w:before="4"/>
        <w:rPr>
          <w:rFonts w:ascii="Arial"/>
          <w:b/>
          <w:sz w:val="36"/>
        </w:rPr>
      </w:pPr>
    </w:p>
    <w:p w:rsidR="00225D87" w:rsidRDefault="00720FFF">
      <w:pPr>
        <w:pStyle w:val="Corpodetexto"/>
        <w:spacing w:line="360" w:lineRule="auto"/>
        <w:ind w:left="102" w:right="111" w:firstLine="851"/>
        <w:jc w:val="both"/>
      </w:pPr>
      <w:r>
        <w:t>Encaminhamos a esse Poder Legislativo o Projeto de Lei em anexo, que</w:t>
      </w:r>
      <w:r>
        <w:rPr>
          <w:spacing w:val="1"/>
        </w:rPr>
        <w:t xml:space="preserve"> </w:t>
      </w:r>
      <w:r>
        <w:t xml:space="preserve">altera o parágrafo único, do </w:t>
      </w:r>
      <w:r w:rsidR="0032743F">
        <w:t>art. 1°, da Lei Municipal n° 528</w:t>
      </w:r>
      <w:r>
        <w:t>/2022, que dispõe sobre</w:t>
      </w:r>
      <w:r>
        <w:rPr>
          <w:spacing w:val="1"/>
        </w:rPr>
        <w:t xml:space="preserve"> </w:t>
      </w:r>
      <w:r>
        <w:t>a revisão geral anual dos subsídios do prefeito, do vice-prefeito e dos secretários e</w:t>
      </w:r>
      <w:r>
        <w:rPr>
          <w:spacing w:val="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providências.</w:t>
      </w:r>
    </w:p>
    <w:p w:rsidR="00225D87" w:rsidRDefault="00225D87">
      <w:pPr>
        <w:pStyle w:val="Corpodetexto"/>
        <w:spacing w:before="10"/>
        <w:rPr>
          <w:sz w:val="35"/>
        </w:rPr>
      </w:pPr>
    </w:p>
    <w:p w:rsidR="00225D87" w:rsidRDefault="00720FFF">
      <w:pPr>
        <w:pStyle w:val="Corpodetexto"/>
        <w:spacing w:before="1" w:line="360" w:lineRule="auto"/>
        <w:ind w:left="102" w:right="116" w:firstLine="851"/>
        <w:jc w:val="both"/>
      </w:pPr>
      <w:r>
        <w:t>Primeiramente cumpre destacar que as Leis Municipais de n° 524/2022 e</w:t>
      </w:r>
      <w:r>
        <w:rPr>
          <w:spacing w:val="1"/>
        </w:rPr>
        <w:t xml:space="preserve"> </w:t>
      </w:r>
      <w:r>
        <w:t>528/2022, que concederam a revisão aos agentes políticos com cargos eletivos</w:t>
      </w:r>
      <w:r>
        <w:rPr>
          <w:spacing w:val="1"/>
        </w:rPr>
        <w:t xml:space="preserve"> </w:t>
      </w:r>
      <w:r>
        <w:t>(Prefeito, Vice-Prefeito e Vereadores) utilizaram como período para a aplicação do</w:t>
      </w:r>
      <w:r>
        <w:rPr>
          <w:spacing w:val="1"/>
        </w:rPr>
        <w:t xml:space="preserve"> </w:t>
      </w:r>
      <w:r>
        <w:t>índice</w:t>
      </w:r>
      <w:r>
        <w:rPr>
          <w:spacing w:val="60"/>
        </w:rPr>
        <w:t xml:space="preserve"> </w:t>
      </w:r>
      <w:r>
        <w:t>(IPCA)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mesmo</w:t>
      </w:r>
      <w:r>
        <w:rPr>
          <w:spacing w:val="59"/>
        </w:rPr>
        <w:t xml:space="preserve"> </w:t>
      </w:r>
      <w:r>
        <w:t>utilizado</w:t>
      </w:r>
      <w:r>
        <w:rPr>
          <w:spacing w:val="62"/>
        </w:rPr>
        <w:t xml:space="preserve"> </w:t>
      </w:r>
      <w:r>
        <w:t>pelos</w:t>
      </w:r>
      <w:r>
        <w:rPr>
          <w:spacing w:val="60"/>
        </w:rPr>
        <w:t xml:space="preserve"> </w:t>
      </w:r>
      <w:r>
        <w:t>servidores,</w:t>
      </w:r>
      <w:r>
        <w:rPr>
          <w:spacing w:val="61"/>
        </w:rPr>
        <w:t xml:space="preserve"> </w:t>
      </w:r>
      <w:r>
        <w:t>período</w:t>
      </w:r>
      <w:r>
        <w:rPr>
          <w:spacing w:val="62"/>
        </w:rPr>
        <w:t xml:space="preserve"> </w:t>
      </w:r>
      <w:r>
        <w:t>esse</w:t>
      </w:r>
      <w:r>
        <w:rPr>
          <w:spacing w:val="62"/>
        </w:rPr>
        <w:t xml:space="preserve"> </w:t>
      </w:r>
      <w:r>
        <w:t>compreendido</w:t>
      </w:r>
      <w:r>
        <w:rPr>
          <w:spacing w:val="-65"/>
        </w:rPr>
        <w:t xml:space="preserve"> </w:t>
      </w:r>
      <w:r>
        <w:t>entre dezembro de 2020 a novembro de 2021, com valor de 10,73% (dez vírgula</w:t>
      </w:r>
      <w:r>
        <w:rPr>
          <w:spacing w:val="1"/>
        </w:rPr>
        <w:t xml:space="preserve"> </w:t>
      </w:r>
      <w:r>
        <w:t>setenta</w:t>
      </w:r>
      <w:r>
        <w:rPr>
          <w:spacing w:val="-2"/>
        </w:rPr>
        <w:t xml:space="preserve"> </w:t>
      </w:r>
      <w:r>
        <w:t>e três</w:t>
      </w:r>
      <w:r>
        <w:rPr>
          <w:spacing w:val="-2"/>
        </w:rPr>
        <w:t xml:space="preserve"> </w:t>
      </w:r>
      <w:r>
        <w:t>por cento).</w:t>
      </w:r>
    </w:p>
    <w:p w:rsidR="00225D87" w:rsidRDefault="00225D87">
      <w:pPr>
        <w:pStyle w:val="Corpodetexto"/>
        <w:spacing w:before="11"/>
        <w:rPr>
          <w:sz w:val="35"/>
        </w:rPr>
      </w:pPr>
    </w:p>
    <w:p w:rsidR="00225D87" w:rsidRDefault="00720FFF">
      <w:pPr>
        <w:pStyle w:val="Corpodetexto"/>
        <w:spacing w:line="360" w:lineRule="auto"/>
        <w:ind w:left="102" w:right="112" w:firstLine="851"/>
        <w:jc w:val="both"/>
      </w:pPr>
      <w:r>
        <w:t>Ocor</w:t>
      </w:r>
      <w:r w:rsidR="0032743F">
        <w:t>re que a Lei Municipal de n° 462</w:t>
      </w:r>
      <w:r>
        <w:t xml:space="preserve"> de </w:t>
      </w:r>
      <w:r w:rsidR="0032743F">
        <w:t xml:space="preserve">14 de outubro </w:t>
      </w:r>
      <w:r>
        <w:t>2020, estabeleceu os subsídios</w:t>
      </w:r>
      <w:r>
        <w:rPr>
          <w:spacing w:val="1"/>
        </w:rPr>
        <w:t xml:space="preserve"> </w:t>
      </w:r>
      <w:r>
        <w:t>desses agentes políticos</w:t>
      </w:r>
      <w:r w:rsidR="0032743F">
        <w:t>, no caso em questão, dos vereadores</w:t>
      </w:r>
      <w:r>
        <w:t xml:space="preserve"> para a legislatura 2021-2024, ou seja, passando a valer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janeiro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225D87" w:rsidRDefault="00225D87">
      <w:pPr>
        <w:pStyle w:val="Corpodetexto"/>
        <w:rPr>
          <w:sz w:val="36"/>
        </w:rPr>
      </w:pPr>
    </w:p>
    <w:p w:rsidR="00225D87" w:rsidRDefault="00720FFF">
      <w:pPr>
        <w:pStyle w:val="Corpodetexto"/>
        <w:spacing w:line="360" w:lineRule="auto"/>
        <w:ind w:left="102" w:right="115" w:firstLine="851"/>
        <w:jc w:val="both"/>
      </w:pP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revisões</w:t>
      </w:r>
      <w:r>
        <w:rPr>
          <w:spacing w:val="1"/>
        </w:rPr>
        <w:t xml:space="preserve"> </w:t>
      </w:r>
      <w:r>
        <w:t>concedidas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marco inicial de contagem o início da legislatura, ou seja, janeiro de 2021, e não</w:t>
      </w:r>
      <w:r>
        <w:rPr>
          <w:spacing w:val="1"/>
        </w:rPr>
        <w:t xml:space="preserve"> </w:t>
      </w:r>
      <w:r>
        <w:t>dezembro de 2020 como ocorreu, em obediência ao princípio da anterioridade,</w:t>
      </w:r>
      <w:r>
        <w:rPr>
          <w:spacing w:val="1"/>
        </w:rPr>
        <w:t xml:space="preserve"> </w:t>
      </w:r>
      <w:r>
        <w:t>disposto no art. 29, inciso VI, da Constituição Federal e no art. 11 da Constituição</w:t>
      </w:r>
      <w:r>
        <w:rPr>
          <w:spacing w:val="1"/>
        </w:rPr>
        <w:t xml:space="preserve"> </w:t>
      </w:r>
      <w:r>
        <w:t>Estadual.</w:t>
      </w:r>
    </w:p>
    <w:p w:rsidR="00225D87" w:rsidRDefault="00225D87">
      <w:pPr>
        <w:spacing w:line="360" w:lineRule="auto"/>
        <w:jc w:val="both"/>
        <w:sectPr w:rsidR="00225D87">
          <w:pgSz w:w="11910" w:h="16840"/>
          <w:pgMar w:top="1620" w:right="1160" w:bottom="620" w:left="1600" w:header="405" w:footer="429" w:gutter="0"/>
          <w:cols w:space="720"/>
        </w:sectPr>
      </w:pPr>
    </w:p>
    <w:p w:rsidR="00225D87" w:rsidRDefault="00720FFF">
      <w:pPr>
        <w:pStyle w:val="Corpodetexto"/>
        <w:spacing w:before="1" w:line="360" w:lineRule="auto"/>
        <w:ind w:left="102" w:right="118" w:firstLine="851"/>
        <w:jc w:val="both"/>
      </w:pPr>
      <w:r>
        <w:lastRenderedPageBreak/>
        <w:t>Diante dos fatos anteriormente discorridos, os períodos anteriores a janeiro</w:t>
      </w:r>
      <w:r>
        <w:rPr>
          <w:spacing w:val="-64"/>
        </w:rPr>
        <w:t xml:space="preserve"> </w:t>
      </w:r>
      <w:r>
        <w:t>de 2021 não devem compor o índice para concessão de reajuste inflacionário para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agentes políticos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eletivos.</w:t>
      </w:r>
    </w:p>
    <w:p w:rsidR="00225D87" w:rsidRDefault="00225D87">
      <w:pPr>
        <w:pStyle w:val="Corpodetexto"/>
        <w:rPr>
          <w:sz w:val="36"/>
        </w:rPr>
      </w:pPr>
    </w:p>
    <w:p w:rsidR="00225D87" w:rsidRDefault="00720FFF">
      <w:pPr>
        <w:pStyle w:val="Corpodetexto"/>
        <w:spacing w:line="360" w:lineRule="auto"/>
        <w:ind w:left="102" w:right="117" w:firstLine="851"/>
        <w:jc w:val="both"/>
      </w:pPr>
      <w:r>
        <w:t>São</w:t>
      </w:r>
      <w:r>
        <w:rPr>
          <w:spacing w:val="1"/>
        </w:rPr>
        <w:t xml:space="preserve"> </w:t>
      </w:r>
      <w:r>
        <w:t>estas,</w:t>
      </w:r>
      <w:r>
        <w:rPr>
          <w:spacing w:val="1"/>
        </w:rPr>
        <w:t xml:space="preserve"> </w:t>
      </w:r>
      <w:r>
        <w:t>sucintamente,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submetemos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apreciação desta</w:t>
      </w:r>
      <w:r>
        <w:rPr>
          <w:spacing w:val="-1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Legislativa.</w:t>
      </w:r>
    </w:p>
    <w:p w:rsidR="00225D87" w:rsidRDefault="00225D87">
      <w:pPr>
        <w:pStyle w:val="Corpodetexto"/>
        <w:spacing w:before="11"/>
        <w:rPr>
          <w:sz w:val="35"/>
        </w:rPr>
      </w:pPr>
    </w:p>
    <w:p w:rsidR="00225D87" w:rsidRDefault="00720FFF">
      <w:pPr>
        <w:pStyle w:val="Corpodetexto"/>
        <w:ind w:left="4775"/>
      </w:pPr>
      <w:r>
        <w:t>Unistalda,</w:t>
      </w:r>
      <w:r>
        <w:rPr>
          <w:spacing w:val="-4"/>
        </w:rPr>
        <w:t xml:space="preserve"> </w:t>
      </w:r>
      <w:r>
        <w:t>RS,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 w:rsidR="0032743F">
        <w:t>22</w:t>
      </w:r>
      <w:r>
        <w:rPr>
          <w:spacing w:val="-2"/>
        </w:rPr>
        <w:t xml:space="preserve"> </w:t>
      </w:r>
      <w:r>
        <w:t>de junho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225D87" w:rsidRDefault="00225D87">
      <w:pPr>
        <w:pStyle w:val="Corpodetexto"/>
        <w:rPr>
          <w:sz w:val="26"/>
        </w:rPr>
      </w:pPr>
    </w:p>
    <w:p w:rsidR="00225D87" w:rsidRDefault="00225D87">
      <w:pPr>
        <w:pStyle w:val="Corpodetexto"/>
        <w:rPr>
          <w:sz w:val="22"/>
        </w:rPr>
      </w:pPr>
    </w:p>
    <w:p w:rsidR="000A29BB" w:rsidRDefault="000A29BB">
      <w:pPr>
        <w:pStyle w:val="Corpodetexto"/>
        <w:rPr>
          <w:sz w:val="22"/>
        </w:rPr>
      </w:pPr>
    </w:p>
    <w:p w:rsidR="0032743F" w:rsidRDefault="0032743F">
      <w:pPr>
        <w:pStyle w:val="Corpodetexto"/>
        <w:rPr>
          <w:sz w:val="22"/>
        </w:rPr>
      </w:pPr>
    </w:p>
    <w:p w:rsidR="00225D87" w:rsidRDefault="0032743F">
      <w:pPr>
        <w:ind w:left="2640" w:right="26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SÍLVIO BEILFUSS</w:t>
      </w:r>
    </w:p>
    <w:p w:rsidR="00225D87" w:rsidRDefault="0032743F">
      <w:pPr>
        <w:spacing w:before="140"/>
        <w:ind w:left="89" w:right="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Presidente do Poder Legislativo</w:t>
      </w:r>
    </w:p>
    <w:sectPr w:rsidR="00225D87" w:rsidSect="00225D87">
      <w:pgSz w:w="11910" w:h="16840"/>
      <w:pgMar w:top="1620" w:right="1160" w:bottom="620" w:left="1600" w:header="405" w:footer="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D7" w:rsidRDefault="00AD1CD7" w:rsidP="00225D87">
      <w:r>
        <w:separator/>
      </w:r>
    </w:p>
  </w:endnote>
  <w:endnote w:type="continuationSeparator" w:id="1">
    <w:p w:rsidR="00AD1CD7" w:rsidRDefault="00AD1CD7" w:rsidP="0022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87" w:rsidRDefault="00450AF4">
    <w:pPr>
      <w:pStyle w:val="Corpodetexto"/>
      <w:spacing w:line="14" w:lineRule="auto"/>
      <w:rPr>
        <w:sz w:val="20"/>
      </w:rPr>
    </w:pPr>
    <w:r w:rsidRPr="00450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2pt;margin-top:809.5pt;width:11.6pt;height:13.05pt;z-index:-15778304;mso-position-horizontal-relative:page;mso-position-vertical-relative:page" filled="f" stroked="f">
          <v:textbox inset="0,0,0,0">
            <w:txbxContent>
              <w:p w:rsidR="00225D87" w:rsidRDefault="00450A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0F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795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D7" w:rsidRDefault="00AD1CD7" w:rsidP="00225D87">
      <w:r>
        <w:separator/>
      </w:r>
    </w:p>
  </w:footnote>
  <w:footnote w:type="continuationSeparator" w:id="1">
    <w:p w:rsidR="00AD1CD7" w:rsidRDefault="00AD1CD7" w:rsidP="00225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87" w:rsidRDefault="00450AF4">
    <w:pPr>
      <w:pStyle w:val="Corpodetexto"/>
      <w:spacing w:line="14" w:lineRule="auto"/>
      <w:rPr>
        <w:sz w:val="20"/>
      </w:rPr>
    </w:pPr>
    <w:r w:rsidRPr="00450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6pt;margin-top:22.55pt;width:286.4pt;height:59.8pt;z-index:-15778816;mso-position-horizontal-relative:page;mso-position-vertical-relative:page" filled="f" stroked="f">
          <v:textbox inset="0,0,0,0">
            <w:txbxContent>
              <w:p w:rsidR="00876B85" w:rsidRDefault="00720FFF" w:rsidP="00876B85">
                <w:pPr>
                  <w:pStyle w:val="Cabealho"/>
                  <w:jc w:val="center"/>
                  <w:rPr>
                    <w:spacing w:val="1"/>
                    <w:sz w:val="20"/>
                  </w:rPr>
                </w:pPr>
                <w:r>
                  <w:rPr>
                    <w:sz w:val="20"/>
                  </w:rPr>
                  <w:t>ESTADO DO RIO GRANDE DO SUL</w:t>
                </w:r>
                <w:r>
                  <w:rPr>
                    <w:spacing w:val="1"/>
                    <w:sz w:val="20"/>
                  </w:rPr>
                  <w:t xml:space="preserve"> </w:t>
                </w:r>
              </w:p>
              <w:p w:rsidR="00876B85" w:rsidRPr="00876B85" w:rsidRDefault="00876B85" w:rsidP="00876B85">
                <w:pPr>
                  <w:pStyle w:val="Cabealho"/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876B85">
                  <w:rPr>
                    <w:rFonts w:ascii="Tahoma" w:hAnsi="Tahoma" w:cs="Tahoma"/>
                    <w:b/>
                    <w:bCs/>
                  </w:rPr>
                  <w:t>CÂMARA DE VEREADORES DE UNISTALDA</w:t>
                </w:r>
              </w:p>
              <w:p w:rsidR="00876B85" w:rsidRPr="00876B85" w:rsidRDefault="00876B85" w:rsidP="00876B85">
                <w:pPr>
                  <w:pStyle w:val="Cabealho"/>
                  <w:pBdr>
                    <w:bottom w:val="single" w:sz="12" w:space="1" w:color="auto"/>
                  </w:pBdr>
                  <w:jc w:val="center"/>
                  <w:rPr>
                    <w:rFonts w:ascii="Tahoma" w:hAnsi="Tahoma" w:cs="Tahoma"/>
                  </w:rPr>
                </w:pPr>
                <w:r w:rsidRPr="00876B85">
                  <w:rPr>
                    <w:rFonts w:ascii="Tahoma" w:hAnsi="Tahoma" w:cs="Tahoma"/>
                  </w:rPr>
                  <w:t>Gabinete da Presidencia</w:t>
                </w:r>
              </w:p>
              <w:p w:rsidR="00225D87" w:rsidRDefault="00225D87" w:rsidP="00876B85">
                <w:pPr>
                  <w:spacing w:before="12"/>
                  <w:ind w:left="20" w:right="18" w:hanging="3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720FFF">
      <w:rPr>
        <w:noProof/>
        <w:lang w:val="pt-BR" w:eastAsia="pt-BR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1647189</wp:posOffset>
          </wp:positionH>
          <wp:positionV relativeFrom="page">
            <wp:posOffset>257164</wp:posOffset>
          </wp:positionV>
          <wp:extent cx="638188" cy="6953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88" cy="69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D87"/>
    <w:rsid w:val="000A29BB"/>
    <w:rsid w:val="00225D87"/>
    <w:rsid w:val="0032743F"/>
    <w:rsid w:val="00450AF4"/>
    <w:rsid w:val="004B7953"/>
    <w:rsid w:val="00720FFF"/>
    <w:rsid w:val="00876B85"/>
    <w:rsid w:val="00AD1CD7"/>
    <w:rsid w:val="00B1617F"/>
    <w:rsid w:val="00BF68EE"/>
    <w:rsid w:val="00DD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D87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5D8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25D87"/>
  </w:style>
  <w:style w:type="paragraph" w:customStyle="1" w:styleId="TableParagraph">
    <w:name w:val="Table Paragraph"/>
    <w:basedOn w:val="Normal"/>
    <w:uiPriority w:val="1"/>
    <w:qFormat/>
    <w:rsid w:val="00225D87"/>
  </w:style>
  <w:style w:type="paragraph" w:styleId="Cabealho">
    <w:name w:val="header"/>
    <w:basedOn w:val="Normal"/>
    <w:link w:val="CabealhoChar"/>
    <w:unhideWhenUsed/>
    <w:rsid w:val="00876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B8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76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6B8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Assessor</cp:lastModifiedBy>
  <cp:revision>5</cp:revision>
  <cp:lastPrinted>2022-07-04T12:52:00Z</cp:lastPrinted>
  <dcterms:created xsi:type="dcterms:W3CDTF">2022-06-22T12:55:00Z</dcterms:created>
  <dcterms:modified xsi:type="dcterms:W3CDTF">2022-07-04T12:56:00Z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