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A7D" w:rsidRDefault="006D6A7D" w:rsidP="00A713C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A713C7" w:rsidRPr="002735EE" w:rsidRDefault="00900E0C" w:rsidP="00A713C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PROJETO DE LEI MUNICIPAL</w:t>
      </w:r>
      <w:r w:rsidR="00731F6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Nº 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0</w:t>
      </w:r>
      <w:r w:rsidR="00066E4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5</w:t>
      </w:r>
      <w:r w:rsidR="00743A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 xml:space="preserve">, DE </w:t>
      </w:r>
      <w:r w:rsidR="00066E4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>17</w:t>
      </w:r>
      <w:r w:rsidR="00915AE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 xml:space="preserve"> DE</w:t>
      </w:r>
      <w:r w:rsidR="002735EE" w:rsidRPr="002735E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="00066E4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>MARÇO</w:t>
      </w:r>
      <w:r w:rsidR="002735EE" w:rsidRPr="002735E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>DE 2021</w:t>
      </w:r>
      <w:r w:rsidR="00A713C7" w:rsidRPr="002735E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>.</w:t>
      </w:r>
      <w:bookmarkStart w:id="0" w:name="_GoBack"/>
      <w:bookmarkEnd w:id="0"/>
    </w:p>
    <w:p w:rsidR="00A713C7" w:rsidRDefault="00A713C7" w:rsidP="00A713C7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A713C7" w:rsidRDefault="00A713C7" w:rsidP="002735EE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A713C7" w:rsidRPr="00731F67" w:rsidRDefault="002735EE" w:rsidP="00066E43">
      <w:pPr>
        <w:pStyle w:val="Recuodecorpodetexto"/>
        <w:spacing w:line="276" w:lineRule="auto"/>
        <w:ind w:left="3544" w:firstLine="0"/>
        <w:rPr>
          <w:b/>
          <w:iCs/>
        </w:rPr>
      </w:pPr>
      <w:r>
        <w:rPr>
          <w:b/>
        </w:rPr>
        <w:t>“</w:t>
      </w:r>
      <w:r w:rsidR="006D6A7D">
        <w:rPr>
          <w:b/>
          <w:iCs/>
        </w:rPr>
        <w:t xml:space="preserve">ALTERA </w:t>
      </w:r>
      <w:r w:rsidR="001F1340">
        <w:rPr>
          <w:b/>
          <w:iCs/>
        </w:rPr>
        <w:t>O ART 1° D</w:t>
      </w:r>
      <w:r w:rsidR="005A6493">
        <w:rPr>
          <w:b/>
          <w:iCs/>
        </w:rPr>
        <w:t xml:space="preserve">A </w:t>
      </w:r>
      <w:r w:rsidR="00F8355A">
        <w:rPr>
          <w:b/>
          <w:iCs/>
        </w:rPr>
        <w:t>LEI MUNICIPAL N° 3</w:t>
      </w:r>
      <w:r w:rsidR="00066E43">
        <w:rPr>
          <w:b/>
          <w:iCs/>
        </w:rPr>
        <w:t>41</w:t>
      </w:r>
      <w:r w:rsidR="00F8355A">
        <w:rPr>
          <w:b/>
          <w:iCs/>
        </w:rPr>
        <w:t xml:space="preserve">, DE </w:t>
      </w:r>
      <w:r w:rsidR="00066E43">
        <w:rPr>
          <w:b/>
          <w:iCs/>
        </w:rPr>
        <w:t>31</w:t>
      </w:r>
      <w:r w:rsidR="00F8355A">
        <w:rPr>
          <w:b/>
          <w:iCs/>
        </w:rPr>
        <w:t xml:space="preserve"> DE </w:t>
      </w:r>
      <w:r w:rsidR="00066E43">
        <w:rPr>
          <w:b/>
          <w:iCs/>
        </w:rPr>
        <w:t>OUTUBRO</w:t>
      </w:r>
      <w:r w:rsidR="00F8355A">
        <w:rPr>
          <w:b/>
          <w:iCs/>
        </w:rPr>
        <w:t xml:space="preserve"> DE 201</w:t>
      </w:r>
      <w:r w:rsidR="00066E43">
        <w:rPr>
          <w:b/>
          <w:iCs/>
        </w:rPr>
        <w:t xml:space="preserve">7, QUE DISPÕE SOBRE A </w:t>
      </w:r>
      <w:r w:rsidR="00066E43" w:rsidRPr="00262AD4">
        <w:rPr>
          <w:b/>
        </w:rPr>
        <w:t>GRATIFICA</w:t>
      </w:r>
      <w:r w:rsidR="00066E43">
        <w:rPr>
          <w:b/>
        </w:rPr>
        <w:t>ÇÃO ESPECIAL DE FUNÇÃO – GEF, AOS SERVIDORES PÚBLICOS DETENTORES DE CARGOS DE PROVIMENTO EFETIVO DE MÉDICO – CLÍNICO GERAL, DESIGNADOS PARA ATUAR NA ESTRATÉGIA DE SAÚDE DA FAMÍLIA – ESF, DO MUNICIPIO DE UNISTALDA, E DÁ OUTRAS PROVIDENCIAS.”</w:t>
      </w:r>
    </w:p>
    <w:p w:rsidR="00C479EB" w:rsidRDefault="00C479EB" w:rsidP="00C479EB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40EFE" w:rsidRDefault="00D40EFE" w:rsidP="00C479EB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713C7" w:rsidRDefault="00A713C7" w:rsidP="005A6C0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O Prefeito Municipal de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Unistalda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>, no uso das atribuições que lhe são conferidas pela Lei Orgânica do Município,</w:t>
      </w:r>
    </w:p>
    <w:p w:rsidR="00A713C7" w:rsidRDefault="00A713C7" w:rsidP="005A6C0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713C7" w:rsidRDefault="00A713C7" w:rsidP="005A6C0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Faz saber que a Câmara Municipal de Vereadores aprovou e ele sanciona e promulga a seguinte lei:</w:t>
      </w:r>
      <w:r w:rsidR="00826C0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A713C7" w:rsidRDefault="00A713C7" w:rsidP="005A633F">
      <w:pPr>
        <w:pStyle w:val="Recuodecorpodetexto"/>
        <w:tabs>
          <w:tab w:val="left" w:pos="2835"/>
        </w:tabs>
        <w:ind w:firstLine="1418"/>
        <w:rPr>
          <w:b/>
          <w:iCs/>
        </w:rPr>
      </w:pPr>
    </w:p>
    <w:p w:rsidR="00915AE9" w:rsidRDefault="00731F67" w:rsidP="00493D29">
      <w:pPr>
        <w:pStyle w:val="Recuodecorpodetexto"/>
        <w:tabs>
          <w:tab w:val="left" w:pos="5175"/>
          <w:tab w:val="left" w:pos="5670"/>
        </w:tabs>
        <w:spacing w:line="360" w:lineRule="auto"/>
        <w:ind w:firstLine="1418"/>
      </w:pPr>
      <w:r w:rsidRPr="00BD1381">
        <w:rPr>
          <w:b/>
          <w:iCs/>
        </w:rPr>
        <w:t>Art. 1º</w:t>
      </w:r>
      <w:r w:rsidR="001F1340">
        <w:rPr>
          <w:iCs/>
        </w:rPr>
        <w:t xml:space="preserve"> </w:t>
      </w:r>
      <w:r w:rsidR="00066E43">
        <w:rPr>
          <w:iCs/>
        </w:rPr>
        <w:t>O Art. 1° da lei Municipal N°</w:t>
      </w:r>
      <w:r w:rsidR="00066E43">
        <w:t xml:space="preserve"> 341, de 31 de outubro de </w:t>
      </w:r>
      <w:r w:rsidR="00915AE9">
        <w:t>2017, passa a vigorar com a seguinte alteração:</w:t>
      </w:r>
    </w:p>
    <w:p w:rsidR="00915AE9" w:rsidRDefault="00C10898" w:rsidP="00493D29">
      <w:pPr>
        <w:pStyle w:val="Recuodecorpodetexto"/>
        <w:tabs>
          <w:tab w:val="left" w:pos="5175"/>
          <w:tab w:val="left" w:pos="5670"/>
        </w:tabs>
        <w:spacing w:line="360" w:lineRule="auto"/>
        <w:ind w:firstLine="1418"/>
      </w:pPr>
      <w:r>
        <w:t>[</w:t>
      </w:r>
      <w:proofErr w:type="gramStart"/>
      <w:r>
        <w:t>..</w:t>
      </w:r>
      <w:proofErr w:type="gramEnd"/>
      <w:r>
        <w:t>]</w:t>
      </w:r>
    </w:p>
    <w:p w:rsidR="00915AE9" w:rsidRPr="00915AE9" w:rsidRDefault="00915AE9" w:rsidP="00915AE9">
      <w:pPr>
        <w:tabs>
          <w:tab w:val="left" w:pos="2835"/>
        </w:tabs>
        <w:suppressAutoHyphens/>
        <w:spacing w:after="0" w:line="240" w:lineRule="auto"/>
        <w:ind w:firstLine="1418"/>
        <w:jc w:val="both"/>
        <w:rPr>
          <w:rFonts w:ascii="Arial" w:eastAsia="Times New Roman" w:hAnsi="Arial"/>
          <w:bCs/>
          <w:iCs/>
          <w:sz w:val="24"/>
          <w:szCs w:val="24"/>
          <w:u w:val="single"/>
          <w:lang w:eastAsia="ar-SA"/>
        </w:rPr>
      </w:pPr>
      <w:r w:rsidRPr="00915AE9">
        <w:rPr>
          <w:rFonts w:ascii="Arial" w:eastAsia="Times New Roman" w:hAnsi="Arial"/>
          <w:b/>
          <w:bCs/>
          <w:iCs/>
          <w:sz w:val="24"/>
          <w:szCs w:val="24"/>
          <w:u w:val="single"/>
          <w:lang w:val="x-none" w:eastAsia="ar-SA"/>
        </w:rPr>
        <w:t xml:space="preserve">Art. 1º </w:t>
      </w:r>
      <w:r w:rsidRPr="00915AE9">
        <w:rPr>
          <w:rFonts w:ascii="Arial" w:eastAsia="Times New Roman" w:hAnsi="Arial"/>
          <w:bCs/>
          <w:iCs/>
          <w:sz w:val="24"/>
          <w:szCs w:val="24"/>
          <w:u w:val="single"/>
          <w:lang w:val="x-none" w:eastAsia="ar-SA"/>
        </w:rPr>
        <w:t xml:space="preserve">Fica criada a </w:t>
      </w:r>
      <w:r w:rsidRPr="00915AE9">
        <w:rPr>
          <w:rFonts w:ascii="Arial" w:eastAsia="Times New Roman" w:hAnsi="Arial"/>
          <w:bCs/>
          <w:iCs/>
          <w:sz w:val="24"/>
          <w:szCs w:val="24"/>
          <w:u w:val="single"/>
          <w:lang w:eastAsia="ar-SA"/>
        </w:rPr>
        <w:t xml:space="preserve">Gratificação Especial de </w:t>
      </w:r>
      <w:r w:rsidRPr="00915AE9">
        <w:rPr>
          <w:rFonts w:ascii="Arial" w:eastAsia="Times New Roman" w:hAnsi="Arial"/>
          <w:bCs/>
          <w:iCs/>
          <w:sz w:val="24"/>
          <w:szCs w:val="24"/>
          <w:u w:val="single"/>
          <w:lang w:val="x-none" w:eastAsia="ar-SA"/>
        </w:rPr>
        <w:t>Função</w:t>
      </w:r>
      <w:r w:rsidRPr="00915AE9">
        <w:rPr>
          <w:rFonts w:ascii="Arial" w:eastAsia="Times New Roman" w:hAnsi="Arial"/>
          <w:bCs/>
          <w:iCs/>
          <w:sz w:val="24"/>
          <w:szCs w:val="24"/>
          <w:u w:val="single"/>
          <w:lang w:eastAsia="ar-SA"/>
        </w:rPr>
        <w:t xml:space="preserve"> – GEF, aos servidores públicos do Município de </w:t>
      </w:r>
      <w:proofErr w:type="spellStart"/>
      <w:r w:rsidRPr="00915AE9">
        <w:rPr>
          <w:rFonts w:ascii="Arial" w:eastAsia="Times New Roman" w:hAnsi="Arial"/>
          <w:bCs/>
          <w:iCs/>
          <w:sz w:val="24"/>
          <w:szCs w:val="24"/>
          <w:u w:val="single"/>
          <w:lang w:eastAsia="ar-SA"/>
        </w:rPr>
        <w:t>Unistalda</w:t>
      </w:r>
      <w:proofErr w:type="spellEnd"/>
      <w:r w:rsidRPr="00915AE9">
        <w:rPr>
          <w:rFonts w:ascii="Arial" w:eastAsia="Times New Roman" w:hAnsi="Arial"/>
          <w:bCs/>
          <w:iCs/>
          <w:sz w:val="24"/>
          <w:szCs w:val="24"/>
          <w:u w:val="single"/>
          <w:lang w:eastAsia="ar-SA"/>
        </w:rPr>
        <w:t>, detentores de cargo de provimento efetivo de médico, clínico geral, designados para atuar na Estratégia de Saúde da Família – ESF, obedecido o exposto abaixo:</w:t>
      </w:r>
    </w:p>
    <w:p w:rsidR="00915AE9" w:rsidRPr="00915AE9" w:rsidRDefault="00915AE9" w:rsidP="00915AE9">
      <w:pPr>
        <w:tabs>
          <w:tab w:val="left" w:pos="2835"/>
        </w:tabs>
        <w:suppressAutoHyphens/>
        <w:spacing w:after="0" w:line="240" w:lineRule="auto"/>
        <w:ind w:firstLine="1418"/>
        <w:jc w:val="both"/>
        <w:rPr>
          <w:rFonts w:ascii="Arial" w:eastAsia="Times New Roman" w:hAnsi="Arial"/>
          <w:bCs/>
          <w:iCs/>
          <w:sz w:val="24"/>
          <w:szCs w:val="24"/>
          <w:u w:val="single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5"/>
        <w:gridCol w:w="3196"/>
        <w:gridCol w:w="3189"/>
      </w:tblGrid>
      <w:tr w:rsidR="00915AE9" w:rsidRPr="00915AE9" w:rsidTr="00942555">
        <w:tc>
          <w:tcPr>
            <w:tcW w:w="3295" w:type="dxa"/>
          </w:tcPr>
          <w:p w:rsidR="00915AE9" w:rsidRPr="00915AE9" w:rsidRDefault="00915AE9" w:rsidP="00915AE9">
            <w:pPr>
              <w:tabs>
                <w:tab w:val="left" w:pos="283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/>
                <w:bCs/>
                <w:iCs/>
                <w:sz w:val="24"/>
                <w:szCs w:val="24"/>
                <w:u w:val="single"/>
                <w:lang w:eastAsia="ar-SA"/>
              </w:rPr>
            </w:pPr>
            <w:r w:rsidRPr="00915AE9">
              <w:rPr>
                <w:rFonts w:ascii="Arial" w:eastAsia="Times New Roman" w:hAnsi="Arial"/>
                <w:bCs/>
                <w:iCs/>
                <w:sz w:val="24"/>
                <w:szCs w:val="24"/>
                <w:u w:val="single"/>
                <w:lang w:eastAsia="ar-SA"/>
              </w:rPr>
              <w:t>CARGO</w:t>
            </w:r>
          </w:p>
        </w:tc>
        <w:tc>
          <w:tcPr>
            <w:tcW w:w="3295" w:type="dxa"/>
          </w:tcPr>
          <w:p w:rsidR="00915AE9" w:rsidRPr="00915AE9" w:rsidRDefault="00915AE9" w:rsidP="00915AE9">
            <w:pPr>
              <w:tabs>
                <w:tab w:val="left" w:pos="283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/>
                <w:bCs/>
                <w:iCs/>
                <w:sz w:val="24"/>
                <w:szCs w:val="24"/>
                <w:u w:val="single"/>
                <w:lang w:eastAsia="ar-SA"/>
              </w:rPr>
            </w:pPr>
            <w:r w:rsidRPr="00915AE9">
              <w:rPr>
                <w:rFonts w:ascii="Arial" w:eastAsia="Times New Roman" w:hAnsi="Arial"/>
                <w:bCs/>
                <w:iCs/>
                <w:sz w:val="24"/>
                <w:szCs w:val="24"/>
                <w:u w:val="single"/>
                <w:lang w:eastAsia="ar-SA"/>
              </w:rPr>
              <w:t>CARGA HORARIA</w:t>
            </w:r>
          </w:p>
        </w:tc>
        <w:tc>
          <w:tcPr>
            <w:tcW w:w="3296" w:type="dxa"/>
          </w:tcPr>
          <w:p w:rsidR="00915AE9" w:rsidRPr="00915AE9" w:rsidRDefault="00915AE9" w:rsidP="00915AE9">
            <w:pPr>
              <w:tabs>
                <w:tab w:val="left" w:pos="283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/>
                <w:bCs/>
                <w:iCs/>
                <w:sz w:val="24"/>
                <w:szCs w:val="24"/>
                <w:u w:val="single"/>
                <w:lang w:eastAsia="ar-SA"/>
              </w:rPr>
            </w:pPr>
            <w:r w:rsidRPr="00915AE9">
              <w:rPr>
                <w:rFonts w:ascii="Arial" w:eastAsia="Times New Roman" w:hAnsi="Arial"/>
                <w:bCs/>
                <w:iCs/>
                <w:sz w:val="24"/>
                <w:szCs w:val="24"/>
                <w:u w:val="single"/>
                <w:lang w:eastAsia="ar-SA"/>
              </w:rPr>
              <w:t>GEF mensal (R$</w:t>
            </w:r>
            <w:proofErr w:type="gramStart"/>
            <w:r w:rsidRPr="00915AE9">
              <w:rPr>
                <w:rFonts w:ascii="Arial" w:eastAsia="Times New Roman" w:hAnsi="Arial"/>
                <w:bCs/>
                <w:iCs/>
                <w:sz w:val="24"/>
                <w:szCs w:val="24"/>
                <w:u w:val="single"/>
                <w:lang w:eastAsia="ar-SA"/>
              </w:rPr>
              <w:t xml:space="preserve"> )</w:t>
            </w:r>
            <w:proofErr w:type="gramEnd"/>
          </w:p>
        </w:tc>
      </w:tr>
      <w:tr w:rsidR="00915AE9" w:rsidRPr="00915AE9" w:rsidTr="00942555">
        <w:tc>
          <w:tcPr>
            <w:tcW w:w="3295" w:type="dxa"/>
          </w:tcPr>
          <w:p w:rsidR="00915AE9" w:rsidRPr="00915AE9" w:rsidRDefault="00915AE9" w:rsidP="00915AE9">
            <w:pPr>
              <w:tabs>
                <w:tab w:val="left" w:pos="283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/>
                <w:bCs/>
                <w:iCs/>
                <w:sz w:val="24"/>
                <w:szCs w:val="24"/>
                <w:u w:val="single"/>
                <w:lang w:eastAsia="ar-SA"/>
              </w:rPr>
            </w:pPr>
            <w:r w:rsidRPr="00915AE9">
              <w:rPr>
                <w:rFonts w:ascii="Arial" w:eastAsia="Times New Roman" w:hAnsi="Arial"/>
                <w:bCs/>
                <w:iCs/>
                <w:sz w:val="24"/>
                <w:szCs w:val="24"/>
                <w:u w:val="single"/>
                <w:lang w:eastAsia="ar-SA"/>
              </w:rPr>
              <w:t>Médico Clínico Geral</w:t>
            </w:r>
          </w:p>
        </w:tc>
        <w:tc>
          <w:tcPr>
            <w:tcW w:w="3295" w:type="dxa"/>
          </w:tcPr>
          <w:p w:rsidR="00915AE9" w:rsidRPr="00915AE9" w:rsidRDefault="00915AE9" w:rsidP="00915AE9">
            <w:pPr>
              <w:tabs>
                <w:tab w:val="left" w:pos="283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iCs/>
                <w:sz w:val="24"/>
                <w:szCs w:val="24"/>
                <w:u w:val="single"/>
                <w:lang w:eastAsia="ar-SA"/>
              </w:rPr>
            </w:pPr>
            <w:r w:rsidRPr="00915AE9">
              <w:rPr>
                <w:rFonts w:ascii="Arial" w:eastAsia="Times New Roman" w:hAnsi="Arial"/>
                <w:b/>
                <w:bCs/>
                <w:iCs/>
                <w:sz w:val="24"/>
                <w:szCs w:val="24"/>
                <w:u w:val="single"/>
                <w:lang w:eastAsia="ar-SA"/>
              </w:rPr>
              <w:t>20hs</w:t>
            </w:r>
          </w:p>
        </w:tc>
        <w:tc>
          <w:tcPr>
            <w:tcW w:w="3296" w:type="dxa"/>
          </w:tcPr>
          <w:p w:rsidR="00915AE9" w:rsidRPr="00915AE9" w:rsidRDefault="00915AE9" w:rsidP="00915AE9">
            <w:pPr>
              <w:tabs>
                <w:tab w:val="left" w:pos="283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/>
                <w:bCs/>
                <w:iCs/>
                <w:sz w:val="24"/>
                <w:szCs w:val="24"/>
                <w:u w:val="single"/>
                <w:lang w:eastAsia="ar-SA"/>
              </w:rPr>
            </w:pPr>
            <w:r w:rsidRPr="00915AE9">
              <w:rPr>
                <w:rFonts w:ascii="Arial" w:eastAsia="Times New Roman" w:hAnsi="Arial"/>
                <w:bCs/>
                <w:iCs/>
                <w:sz w:val="24"/>
                <w:szCs w:val="24"/>
                <w:u w:val="single"/>
                <w:lang w:eastAsia="ar-SA"/>
              </w:rPr>
              <w:t>3.000,00</w:t>
            </w:r>
          </w:p>
        </w:tc>
      </w:tr>
    </w:tbl>
    <w:p w:rsidR="00915AE9" w:rsidRPr="00915AE9" w:rsidRDefault="00915AE9" w:rsidP="00915AE9">
      <w:pPr>
        <w:tabs>
          <w:tab w:val="left" w:pos="2835"/>
        </w:tabs>
        <w:suppressAutoHyphens/>
        <w:spacing w:after="0" w:line="240" w:lineRule="auto"/>
        <w:ind w:firstLine="1418"/>
        <w:jc w:val="both"/>
        <w:rPr>
          <w:rFonts w:ascii="Arial" w:eastAsia="Times New Roman" w:hAnsi="Arial"/>
          <w:bCs/>
          <w:iCs/>
          <w:sz w:val="24"/>
          <w:szCs w:val="24"/>
          <w:u w:val="single"/>
          <w:lang w:eastAsia="ar-SA"/>
        </w:rPr>
      </w:pPr>
    </w:p>
    <w:p w:rsidR="00915AE9" w:rsidRDefault="00915AE9" w:rsidP="00915AE9">
      <w:pPr>
        <w:pStyle w:val="Recuodecorpodetexto"/>
        <w:tabs>
          <w:tab w:val="left" w:pos="5175"/>
          <w:tab w:val="left" w:pos="5670"/>
        </w:tabs>
        <w:spacing w:line="360" w:lineRule="auto"/>
        <w:ind w:firstLine="1418"/>
        <w:rPr>
          <w:rFonts w:eastAsia="Calibri"/>
          <w:bCs w:val="0"/>
          <w:iCs/>
          <w:u w:val="single"/>
          <w:lang w:eastAsia="en-US"/>
        </w:rPr>
      </w:pPr>
      <w:r w:rsidRPr="00915AE9">
        <w:rPr>
          <w:rFonts w:eastAsia="Calibri"/>
          <w:b/>
          <w:bCs w:val="0"/>
          <w:iCs/>
          <w:u w:val="single"/>
          <w:lang w:eastAsia="en-US"/>
        </w:rPr>
        <w:t>Parágrafo único</w:t>
      </w:r>
      <w:r w:rsidR="001F1340">
        <w:rPr>
          <w:rFonts w:eastAsia="Calibri"/>
          <w:bCs w:val="0"/>
          <w:iCs/>
          <w:u w:val="single"/>
          <w:lang w:eastAsia="en-US"/>
        </w:rPr>
        <w:t xml:space="preserve"> </w:t>
      </w:r>
      <w:r w:rsidRPr="00915AE9">
        <w:rPr>
          <w:rFonts w:eastAsia="Calibri"/>
          <w:bCs w:val="0"/>
          <w:iCs/>
          <w:u w:val="single"/>
          <w:lang w:eastAsia="en-US"/>
        </w:rPr>
        <w:t xml:space="preserve">O valor da GEF sofrerá reajustes nas mesmas datas e índices aplicados à revisão geral anual da remuneração dos servidores do município de </w:t>
      </w:r>
      <w:proofErr w:type="spellStart"/>
      <w:r w:rsidRPr="00915AE9">
        <w:rPr>
          <w:rFonts w:eastAsia="Calibri"/>
          <w:bCs w:val="0"/>
          <w:iCs/>
          <w:u w:val="single"/>
          <w:lang w:eastAsia="en-US"/>
        </w:rPr>
        <w:t>Unistalda</w:t>
      </w:r>
      <w:proofErr w:type="spellEnd"/>
      <w:r w:rsidRPr="00915AE9">
        <w:rPr>
          <w:rFonts w:eastAsia="Calibri"/>
          <w:bCs w:val="0"/>
          <w:iCs/>
          <w:u w:val="single"/>
          <w:lang w:eastAsia="en-US"/>
        </w:rPr>
        <w:t>.</w:t>
      </w:r>
    </w:p>
    <w:p w:rsidR="00C10898" w:rsidRDefault="00C10898" w:rsidP="00915AE9">
      <w:pPr>
        <w:pStyle w:val="Recuodecorpodetexto"/>
        <w:tabs>
          <w:tab w:val="left" w:pos="5175"/>
          <w:tab w:val="left" w:pos="5670"/>
        </w:tabs>
        <w:spacing w:line="360" w:lineRule="auto"/>
        <w:ind w:firstLine="1418"/>
      </w:pPr>
      <w:r>
        <w:rPr>
          <w:rFonts w:eastAsia="Calibri"/>
          <w:bCs w:val="0"/>
          <w:iCs/>
          <w:u w:val="single"/>
          <w:lang w:eastAsia="en-US"/>
        </w:rPr>
        <w:t>[...]</w:t>
      </w:r>
    </w:p>
    <w:p w:rsidR="00BF40BD" w:rsidRDefault="00BF40BD" w:rsidP="00731F67">
      <w:pPr>
        <w:pStyle w:val="Recuodecorpodetexto"/>
        <w:ind w:firstLine="708"/>
        <w:rPr>
          <w:b/>
          <w:iCs/>
        </w:rPr>
      </w:pPr>
    </w:p>
    <w:p w:rsidR="00731F67" w:rsidRDefault="00915AE9" w:rsidP="00F8377A">
      <w:pPr>
        <w:pStyle w:val="Recuodecorpodetexto"/>
        <w:ind w:firstLine="1418"/>
        <w:rPr>
          <w:b/>
          <w:iCs/>
        </w:rPr>
      </w:pPr>
      <w:r>
        <w:rPr>
          <w:b/>
          <w:iCs/>
        </w:rPr>
        <w:t>Art. 2</w:t>
      </w:r>
      <w:r w:rsidR="00EC6AD5">
        <w:rPr>
          <w:b/>
          <w:iCs/>
        </w:rPr>
        <w:t>º</w:t>
      </w:r>
      <w:r w:rsidR="00286AD0">
        <w:rPr>
          <w:b/>
          <w:iCs/>
        </w:rPr>
        <w:t xml:space="preserve"> </w:t>
      </w:r>
      <w:r w:rsidR="00286AD0" w:rsidRPr="00286AD0">
        <w:rPr>
          <w:iCs/>
        </w:rPr>
        <w:t>As demais disposições da Lei Municipal N° 341, de 31 de outubro de 2017, permanecem inalteradas.</w:t>
      </w:r>
    </w:p>
    <w:p w:rsidR="00286AD0" w:rsidRPr="00BD1381" w:rsidRDefault="00286AD0" w:rsidP="00F8377A">
      <w:pPr>
        <w:pStyle w:val="Recuodecorpodetexto"/>
        <w:ind w:firstLine="1418"/>
        <w:rPr>
          <w:iCs/>
        </w:rPr>
      </w:pPr>
    </w:p>
    <w:p w:rsidR="00731F67" w:rsidRPr="00BD1381" w:rsidRDefault="001F1340" w:rsidP="00731F67">
      <w:pPr>
        <w:pStyle w:val="Recuodecorpodetexto"/>
        <w:ind w:firstLine="1418"/>
        <w:rPr>
          <w:bCs w:val="0"/>
        </w:rPr>
      </w:pPr>
      <w:r>
        <w:rPr>
          <w:b/>
          <w:bCs w:val="0"/>
        </w:rPr>
        <w:t>Art. 3°</w:t>
      </w:r>
      <w:r w:rsidR="00286AD0">
        <w:rPr>
          <w:bCs w:val="0"/>
        </w:rPr>
        <w:t xml:space="preserve"> </w:t>
      </w:r>
      <w:r w:rsidR="00286AD0" w:rsidRPr="00BD1381">
        <w:rPr>
          <w:iCs/>
        </w:rPr>
        <w:t>Esta Lei entra em vigor na data de sua publicação.</w:t>
      </w:r>
    </w:p>
    <w:p w:rsidR="00423D86" w:rsidRPr="002735EE" w:rsidRDefault="00423D86" w:rsidP="00423D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23D86" w:rsidRPr="002735EE" w:rsidRDefault="00423D86" w:rsidP="0074108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735EE">
        <w:rPr>
          <w:rFonts w:ascii="Arial" w:hAnsi="Arial" w:cs="Arial"/>
          <w:sz w:val="24"/>
          <w:szCs w:val="24"/>
        </w:rPr>
        <w:lastRenderedPageBreak/>
        <w:t>GABINETE DO PREFEITO M</w:t>
      </w:r>
      <w:r w:rsidR="0074108D">
        <w:rPr>
          <w:rFonts w:ascii="Arial" w:hAnsi="Arial" w:cs="Arial"/>
          <w:sz w:val="24"/>
          <w:szCs w:val="24"/>
        </w:rPr>
        <w:t xml:space="preserve">UNICIPAL DE UNISTALDA, </w:t>
      </w:r>
      <w:r w:rsidR="00F8377A">
        <w:rPr>
          <w:rFonts w:ascii="Arial" w:hAnsi="Arial" w:cs="Arial"/>
          <w:sz w:val="24"/>
          <w:szCs w:val="24"/>
        </w:rPr>
        <w:t xml:space="preserve">RS, EM </w:t>
      </w:r>
      <w:r w:rsidR="00915AE9">
        <w:rPr>
          <w:rFonts w:ascii="Arial" w:hAnsi="Arial" w:cs="Arial"/>
          <w:sz w:val="24"/>
          <w:szCs w:val="24"/>
        </w:rPr>
        <w:t>17</w:t>
      </w:r>
      <w:r w:rsidRPr="002735EE">
        <w:rPr>
          <w:rFonts w:ascii="Arial" w:hAnsi="Arial" w:cs="Arial"/>
          <w:sz w:val="24"/>
          <w:szCs w:val="24"/>
        </w:rPr>
        <w:t xml:space="preserve"> DE </w:t>
      </w:r>
      <w:r w:rsidR="00915AE9">
        <w:rPr>
          <w:rFonts w:ascii="Arial" w:hAnsi="Arial" w:cs="Arial"/>
          <w:sz w:val="24"/>
          <w:szCs w:val="24"/>
        </w:rPr>
        <w:t>MARÇO</w:t>
      </w:r>
      <w:r w:rsidR="002735EE" w:rsidRPr="002735EE">
        <w:rPr>
          <w:rFonts w:ascii="Arial" w:hAnsi="Arial" w:cs="Arial"/>
          <w:sz w:val="24"/>
          <w:szCs w:val="24"/>
        </w:rPr>
        <w:t xml:space="preserve"> </w:t>
      </w:r>
      <w:r w:rsidR="0074108D">
        <w:rPr>
          <w:rFonts w:ascii="Arial" w:hAnsi="Arial" w:cs="Arial"/>
          <w:sz w:val="24"/>
          <w:szCs w:val="24"/>
        </w:rPr>
        <w:t>DE 2021</w:t>
      </w:r>
      <w:r w:rsidRPr="002735EE">
        <w:rPr>
          <w:rFonts w:ascii="Arial" w:hAnsi="Arial" w:cs="Arial"/>
          <w:sz w:val="24"/>
          <w:szCs w:val="24"/>
        </w:rPr>
        <w:t>.</w:t>
      </w:r>
    </w:p>
    <w:p w:rsidR="002735EE" w:rsidRDefault="002735EE" w:rsidP="0074108D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735EE" w:rsidRPr="00BD37A8" w:rsidRDefault="00C70516" w:rsidP="00BD37A8">
      <w:pPr>
        <w:tabs>
          <w:tab w:val="left" w:pos="0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37A8">
        <w:rPr>
          <w:rFonts w:ascii="Arial" w:hAnsi="Arial" w:cs="Arial"/>
          <w:b/>
          <w:sz w:val="24"/>
          <w:szCs w:val="24"/>
        </w:rPr>
        <w:t xml:space="preserve">JOSÉ </w:t>
      </w:r>
      <w:r w:rsidR="002735EE" w:rsidRPr="00BD37A8">
        <w:rPr>
          <w:rFonts w:ascii="Arial" w:hAnsi="Arial" w:cs="Arial"/>
          <w:b/>
          <w:sz w:val="24"/>
          <w:szCs w:val="24"/>
        </w:rPr>
        <w:t>GILNEI MANARA MANZONI</w:t>
      </w:r>
    </w:p>
    <w:p w:rsidR="00A713C7" w:rsidRPr="00BD37A8" w:rsidRDefault="00C70516" w:rsidP="00BD37A8">
      <w:pPr>
        <w:tabs>
          <w:tab w:val="left" w:pos="0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37A8">
        <w:rPr>
          <w:rFonts w:ascii="Arial" w:hAnsi="Arial" w:cs="Arial"/>
          <w:b/>
          <w:sz w:val="24"/>
          <w:szCs w:val="24"/>
        </w:rPr>
        <w:t>PREFEITO MUNICIPAL</w:t>
      </w:r>
    </w:p>
    <w:p w:rsidR="00A713C7" w:rsidRDefault="00A713C7" w:rsidP="00A713C7">
      <w:pPr>
        <w:rPr>
          <w:rFonts w:ascii="Arial" w:hAnsi="Arial" w:cs="Arial"/>
          <w:sz w:val="24"/>
          <w:szCs w:val="24"/>
        </w:rPr>
      </w:pPr>
    </w:p>
    <w:p w:rsidR="004A537B" w:rsidRDefault="004A537B" w:rsidP="00A713C7">
      <w:pPr>
        <w:rPr>
          <w:rFonts w:ascii="Arial" w:hAnsi="Arial" w:cs="Arial"/>
          <w:sz w:val="24"/>
          <w:szCs w:val="24"/>
        </w:rPr>
      </w:pPr>
    </w:p>
    <w:p w:rsidR="00C70516" w:rsidRPr="00985869" w:rsidRDefault="00BD37A8" w:rsidP="00BD37A8">
      <w:pPr>
        <w:tabs>
          <w:tab w:val="left" w:pos="3828"/>
        </w:tabs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 xml:space="preserve">        </w:t>
      </w:r>
      <w:r w:rsidR="00C70516"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>VANDIELE LOPES MARTINS</w:t>
      </w:r>
    </w:p>
    <w:p w:rsidR="004A537B" w:rsidRDefault="00C70516" w:rsidP="00BD37A8">
      <w:pPr>
        <w:spacing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>Secretá</w:t>
      </w:r>
      <w:r w:rsidRPr="00985869"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 xml:space="preserve">ria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>Municipal de</w:t>
      </w:r>
      <w:r w:rsidRPr="00985869"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 xml:space="preserve"> Administração</w:t>
      </w:r>
    </w:p>
    <w:p w:rsidR="00C70516" w:rsidRDefault="00C70516" w:rsidP="00C70516">
      <w:pPr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</w:pPr>
    </w:p>
    <w:p w:rsidR="00C70516" w:rsidRPr="002735EE" w:rsidRDefault="00C70516" w:rsidP="00C70516">
      <w:pPr>
        <w:tabs>
          <w:tab w:val="left" w:pos="3828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735EE">
        <w:rPr>
          <w:rFonts w:ascii="Arial" w:hAnsi="Arial" w:cs="Arial"/>
          <w:sz w:val="24"/>
          <w:szCs w:val="24"/>
        </w:rPr>
        <w:t>Registre-se, Publique-se e Cumpra-se.</w:t>
      </w:r>
    </w:p>
    <w:p w:rsidR="00D679B3" w:rsidRDefault="00C70516" w:rsidP="00C70516">
      <w:pPr>
        <w:tabs>
          <w:tab w:val="left" w:pos="3828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Em: 00</w:t>
      </w:r>
      <w:r w:rsidRPr="002735EE">
        <w:rPr>
          <w:rFonts w:ascii="Arial" w:hAnsi="Arial" w:cs="Arial"/>
          <w:sz w:val="24"/>
          <w:szCs w:val="24"/>
        </w:rPr>
        <w:t>\</w:t>
      </w:r>
      <w:r>
        <w:rPr>
          <w:rFonts w:ascii="Arial" w:hAnsi="Arial" w:cs="Arial"/>
          <w:sz w:val="24"/>
          <w:szCs w:val="24"/>
        </w:rPr>
        <w:t>0</w:t>
      </w:r>
      <w:r w:rsidR="00915AE9">
        <w:rPr>
          <w:rFonts w:ascii="Arial" w:hAnsi="Arial" w:cs="Arial"/>
          <w:sz w:val="24"/>
          <w:szCs w:val="24"/>
        </w:rPr>
        <w:t>3</w:t>
      </w:r>
      <w:r w:rsidRPr="002735EE">
        <w:rPr>
          <w:rFonts w:ascii="Arial" w:hAnsi="Arial" w:cs="Arial"/>
          <w:sz w:val="24"/>
          <w:szCs w:val="24"/>
        </w:rPr>
        <w:t>\</w:t>
      </w:r>
      <w:r>
        <w:rPr>
          <w:rFonts w:ascii="Arial" w:hAnsi="Arial" w:cs="Arial"/>
          <w:sz w:val="24"/>
          <w:szCs w:val="24"/>
        </w:rPr>
        <w:t>2021</w:t>
      </w:r>
    </w:p>
    <w:p w:rsidR="00B50E37" w:rsidRDefault="00B50E37" w:rsidP="00C70516">
      <w:pPr>
        <w:tabs>
          <w:tab w:val="left" w:pos="3828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50E37" w:rsidRDefault="00B50E37" w:rsidP="00C70516">
      <w:pPr>
        <w:tabs>
          <w:tab w:val="left" w:pos="3828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50E37" w:rsidRDefault="00B50E37" w:rsidP="00C70516">
      <w:pPr>
        <w:tabs>
          <w:tab w:val="left" w:pos="3828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50E37" w:rsidRDefault="00B50E37" w:rsidP="00C70516">
      <w:pPr>
        <w:tabs>
          <w:tab w:val="left" w:pos="3828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50E37" w:rsidRDefault="00B50E37" w:rsidP="00C70516">
      <w:pPr>
        <w:tabs>
          <w:tab w:val="left" w:pos="3828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50E37" w:rsidRDefault="00B50E37" w:rsidP="00C70516">
      <w:pPr>
        <w:tabs>
          <w:tab w:val="left" w:pos="3828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50E37" w:rsidRDefault="00B50E37" w:rsidP="00C70516">
      <w:pPr>
        <w:tabs>
          <w:tab w:val="left" w:pos="3828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50E37" w:rsidRDefault="00B50E37" w:rsidP="00C70516">
      <w:pPr>
        <w:tabs>
          <w:tab w:val="left" w:pos="3828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50E37" w:rsidRDefault="00B50E37" w:rsidP="00C70516">
      <w:pPr>
        <w:tabs>
          <w:tab w:val="left" w:pos="3828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50E37" w:rsidRDefault="00B50E37" w:rsidP="00C70516">
      <w:pPr>
        <w:tabs>
          <w:tab w:val="left" w:pos="3828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50E37" w:rsidRDefault="00B50E37" w:rsidP="00C70516">
      <w:pPr>
        <w:tabs>
          <w:tab w:val="left" w:pos="3828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50E37" w:rsidRDefault="00B50E37" w:rsidP="00C70516">
      <w:pPr>
        <w:tabs>
          <w:tab w:val="left" w:pos="3828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50E37" w:rsidRDefault="00B50E37" w:rsidP="00C70516">
      <w:pPr>
        <w:tabs>
          <w:tab w:val="left" w:pos="3828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50E37" w:rsidRDefault="00B50E37" w:rsidP="00C70516">
      <w:pPr>
        <w:tabs>
          <w:tab w:val="left" w:pos="3828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50E37" w:rsidRDefault="00B50E37" w:rsidP="00C70516">
      <w:pPr>
        <w:tabs>
          <w:tab w:val="left" w:pos="3828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50E37" w:rsidRDefault="00B50E37" w:rsidP="00286AD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10898" w:rsidRDefault="00C10898" w:rsidP="00286AD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10898" w:rsidRDefault="00C10898" w:rsidP="00286AD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10898" w:rsidRDefault="00C10898" w:rsidP="00286AD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B50E37" w:rsidRPr="00B50E37" w:rsidRDefault="001F1340" w:rsidP="00B50E3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EXPOSIÇÃO DE MOTIVOS A</w:t>
      </w:r>
      <w:r w:rsidR="00B50E37" w:rsidRPr="00B50E37">
        <w:rPr>
          <w:rFonts w:ascii="Arial" w:eastAsia="Times New Roman" w:hAnsi="Arial" w:cs="Arial"/>
          <w:b/>
          <w:sz w:val="24"/>
          <w:szCs w:val="24"/>
          <w:lang w:eastAsia="pt-BR"/>
        </w:rPr>
        <w:t>O PROJETO DE LEI Nº 0</w:t>
      </w:r>
      <w:r w:rsidR="00B50E37">
        <w:rPr>
          <w:rFonts w:ascii="Arial" w:eastAsia="Times New Roman" w:hAnsi="Arial" w:cs="Arial"/>
          <w:b/>
          <w:sz w:val="24"/>
          <w:szCs w:val="24"/>
          <w:lang w:eastAsia="pt-BR"/>
        </w:rPr>
        <w:t>5</w:t>
      </w:r>
      <w:r w:rsidR="00B50E37" w:rsidRPr="00B50E3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, DE </w:t>
      </w:r>
      <w:r w:rsidR="00B50E37">
        <w:rPr>
          <w:rFonts w:ascii="Arial" w:eastAsia="Times New Roman" w:hAnsi="Arial" w:cs="Arial"/>
          <w:b/>
          <w:sz w:val="24"/>
          <w:szCs w:val="24"/>
          <w:lang w:eastAsia="pt-BR"/>
        </w:rPr>
        <w:t>17</w:t>
      </w:r>
      <w:r w:rsidR="00B50E37" w:rsidRPr="00B50E3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</w:t>
      </w:r>
      <w:r w:rsidR="00B50E3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MARÇO </w:t>
      </w:r>
      <w:r w:rsidR="00B50E37" w:rsidRPr="00B50E37">
        <w:rPr>
          <w:rFonts w:ascii="Arial" w:eastAsia="Times New Roman" w:hAnsi="Arial" w:cs="Arial"/>
          <w:b/>
          <w:sz w:val="24"/>
          <w:szCs w:val="24"/>
          <w:lang w:eastAsia="pt-BR"/>
        </w:rPr>
        <w:t>DE 2021.</w:t>
      </w:r>
    </w:p>
    <w:p w:rsidR="00B50E37" w:rsidRPr="00B50E37" w:rsidRDefault="00B50E37" w:rsidP="00B50E3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B50E37" w:rsidRPr="00B50E37" w:rsidRDefault="00B50E37" w:rsidP="00B50E37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B50E37" w:rsidRPr="00B50E37" w:rsidRDefault="00B50E37" w:rsidP="00B50E37">
      <w:pPr>
        <w:suppressAutoHyphens/>
        <w:spacing w:after="0"/>
        <w:ind w:left="3544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 w:rsidRPr="00B50E37">
        <w:rPr>
          <w:rFonts w:ascii="Arial" w:hAnsi="Arial" w:cs="Arial"/>
          <w:b/>
          <w:sz w:val="24"/>
          <w:szCs w:val="24"/>
        </w:rPr>
        <w:t>“</w:t>
      </w:r>
      <w:r w:rsidRPr="00B50E37">
        <w:rPr>
          <w:rFonts w:ascii="Arial" w:hAnsi="Arial" w:cs="Arial"/>
          <w:b/>
          <w:iCs/>
          <w:sz w:val="24"/>
          <w:szCs w:val="24"/>
        </w:rPr>
        <w:t xml:space="preserve">ALTERA </w:t>
      </w:r>
      <w:r w:rsidR="001F1340">
        <w:rPr>
          <w:rFonts w:ascii="Arial" w:hAnsi="Arial" w:cs="Arial"/>
          <w:b/>
          <w:iCs/>
          <w:sz w:val="24"/>
          <w:szCs w:val="24"/>
        </w:rPr>
        <w:t>O ART 1° D</w:t>
      </w:r>
      <w:r w:rsidRPr="00B50E37">
        <w:rPr>
          <w:rFonts w:ascii="Arial" w:hAnsi="Arial" w:cs="Arial"/>
          <w:b/>
          <w:iCs/>
          <w:sz w:val="24"/>
          <w:szCs w:val="24"/>
        </w:rPr>
        <w:t xml:space="preserve">A LEI MUNICIPAL N° 341, DE 31 DE OUTUBRO DE 2017, QUE DISPÕE SOBRE A </w:t>
      </w:r>
      <w:r w:rsidRPr="00B50E37">
        <w:rPr>
          <w:rFonts w:ascii="Arial" w:hAnsi="Arial" w:cs="Arial"/>
          <w:b/>
          <w:sz w:val="24"/>
          <w:szCs w:val="24"/>
        </w:rPr>
        <w:t>GRATIFICAÇÃO ESPECIAL DE FUNÇÃO – GEF, AOS SERVIDORES PÚBLICOS DETENTORES DE CARGOS DE PROVIMENTO EFETIVO DE MÉDICO – CLÍNICO GERAL, DESIGNADOS PARA ATUAR NA ESTRATÉGIA DE SAÚDE DA FAMÍLIA – ESF, DO MUNICIPIO DE UNISTALDA, E DÁ OUTRAS PROVIDENCIAS.”</w:t>
      </w:r>
    </w:p>
    <w:p w:rsidR="00B50E37" w:rsidRPr="00B50E37" w:rsidRDefault="00B50E37" w:rsidP="00B50E37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pt-BR"/>
        </w:rPr>
      </w:pPr>
    </w:p>
    <w:p w:rsidR="00B50E37" w:rsidRPr="00B50E37" w:rsidRDefault="00B50E37" w:rsidP="00B50E37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B50E37" w:rsidRPr="00B50E37" w:rsidRDefault="00B50E37" w:rsidP="00B50E37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B50E37" w:rsidRPr="00B50E37" w:rsidRDefault="00B50E37" w:rsidP="00B50E37">
      <w:pPr>
        <w:spacing w:after="0" w:line="240" w:lineRule="auto"/>
        <w:ind w:firstLine="1418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B50E37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Senhor Presidente,</w:t>
      </w:r>
    </w:p>
    <w:p w:rsidR="00B50E37" w:rsidRPr="00B50E37" w:rsidRDefault="00B50E37" w:rsidP="00B50E37">
      <w:pPr>
        <w:spacing w:after="0" w:line="240" w:lineRule="auto"/>
        <w:ind w:firstLine="1418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B50E37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Senhoras Vereadoras e Senhores Vereadores,</w:t>
      </w:r>
    </w:p>
    <w:p w:rsidR="00286AD0" w:rsidRDefault="00B50E37" w:rsidP="00B50E37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B50E37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br/>
      </w:r>
      <w:r w:rsidRPr="00B50E3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         Encaminhamos a esse Poder Legislativo o Projeto de Lei em anexo, que adapta e altera a </w:t>
      </w:r>
      <w:r w:rsidRPr="00B50E3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CARGA HORÁRIA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prevista no Art. 1°, da lei Municipal N° 341, de 31 de outubro de 2017, </w:t>
      </w:r>
      <w:r w:rsidR="00B22BD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que dispõe sobre a gratificação especial de função – GEF, aos servidores detentores do cargo de Médico Clínico Geral, visto que, </w:t>
      </w:r>
      <w:r w:rsidR="006F377E">
        <w:rPr>
          <w:rFonts w:ascii="Arial" w:eastAsia="Times New Roman" w:hAnsi="Arial" w:cs="Arial"/>
          <w:bCs/>
          <w:sz w:val="24"/>
          <w:szCs w:val="24"/>
          <w:lang w:eastAsia="pt-BR"/>
        </w:rPr>
        <w:t>n</w:t>
      </w:r>
      <w:r w:rsidR="00B22BD9">
        <w:rPr>
          <w:rFonts w:ascii="Arial" w:eastAsia="Times New Roman" w:hAnsi="Arial" w:cs="Arial"/>
          <w:bCs/>
          <w:sz w:val="24"/>
          <w:szCs w:val="24"/>
          <w:lang w:eastAsia="pt-BR"/>
        </w:rPr>
        <w:t>o quadro de cargos de provimento efetivo do Mu</w:t>
      </w:r>
      <w:r w:rsidR="00286AD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nicípio </w:t>
      </w:r>
      <w:r w:rsidR="006F377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de </w:t>
      </w:r>
      <w:proofErr w:type="spellStart"/>
      <w:r w:rsidR="006F377E">
        <w:rPr>
          <w:rFonts w:ascii="Arial" w:eastAsia="Times New Roman" w:hAnsi="Arial" w:cs="Arial"/>
          <w:bCs/>
          <w:sz w:val="24"/>
          <w:szCs w:val="24"/>
          <w:lang w:eastAsia="pt-BR"/>
        </w:rPr>
        <w:t>Unistalda</w:t>
      </w:r>
      <w:proofErr w:type="spellEnd"/>
      <w:r w:rsidR="006F377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286AD0">
        <w:rPr>
          <w:rFonts w:ascii="Arial" w:eastAsia="Times New Roman" w:hAnsi="Arial" w:cs="Arial"/>
          <w:bCs/>
          <w:sz w:val="24"/>
          <w:szCs w:val="24"/>
          <w:lang w:eastAsia="pt-BR"/>
        </w:rPr>
        <w:t>não dispõe de cargo de M</w:t>
      </w:r>
      <w:r w:rsidR="006F377E">
        <w:rPr>
          <w:rFonts w:ascii="Arial" w:eastAsia="Times New Roman" w:hAnsi="Arial" w:cs="Arial"/>
          <w:bCs/>
          <w:sz w:val="24"/>
          <w:szCs w:val="24"/>
          <w:lang w:eastAsia="pt-BR"/>
        </w:rPr>
        <w:t>édico Clínico Geral com carga horária</w:t>
      </w:r>
      <w:r w:rsidR="00B22BD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de 40 (quarenta) horas, adaptando assim para </w:t>
      </w:r>
      <w:r w:rsidR="006F377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 </w:t>
      </w:r>
      <w:r w:rsidR="00B22BD9">
        <w:rPr>
          <w:rFonts w:ascii="Arial" w:eastAsia="Times New Roman" w:hAnsi="Arial" w:cs="Arial"/>
          <w:bCs/>
          <w:sz w:val="24"/>
          <w:szCs w:val="24"/>
          <w:lang w:eastAsia="pt-BR"/>
        </w:rPr>
        <w:t>realidade Municipal</w:t>
      </w:r>
      <w:r w:rsidR="006F377E">
        <w:rPr>
          <w:rFonts w:ascii="Arial" w:eastAsia="Times New Roman" w:hAnsi="Arial" w:cs="Arial"/>
          <w:bCs/>
          <w:sz w:val="24"/>
          <w:szCs w:val="24"/>
          <w:lang w:eastAsia="pt-BR"/>
        </w:rPr>
        <w:t>,</w:t>
      </w:r>
      <w:r w:rsidR="00B22BD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Pr="00B50E3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passando </w:t>
      </w:r>
      <w:r w:rsidR="00286AD0">
        <w:rPr>
          <w:rFonts w:ascii="Arial" w:eastAsia="Times New Roman" w:hAnsi="Arial" w:cs="Arial"/>
          <w:bCs/>
          <w:sz w:val="24"/>
          <w:szCs w:val="24"/>
          <w:lang w:eastAsia="pt-BR"/>
        </w:rPr>
        <w:t>para 20 (vinte) horas.</w:t>
      </w:r>
    </w:p>
    <w:p w:rsidR="00B50E37" w:rsidRPr="00B50E37" w:rsidRDefault="00B50E37" w:rsidP="00B50E37">
      <w:pPr>
        <w:autoSpaceDE w:val="0"/>
        <w:spacing w:after="0" w:line="360" w:lineRule="auto"/>
        <w:ind w:firstLine="1418"/>
        <w:jc w:val="both"/>
        <w:rPr>
          <w:rFonts w:ascii="Arial" w:eastAsia="TimesNewRomanPSMT" w:hAnsi="Arial" w:cs="Arial"/>
          <w:iCs/>
          <w:sz w:val="24"/>
          <w:szCs w:val="24"/>
          <w:lang w:eastAsia="pt-BR"/>
        </w:rPr>
      </w:pPr>
    </w:p>
    <w:p w:rsidR="00B50E37" w:rsidRPr="00B50E37" w:rsidRDefault="00B50E37" w:rsidP="00B50E37">
      <w:pPr>
        <w:autoSpaceDE w:val="0"/>
        <w:spacing w:after="0" w:line="360" w:lineRule="auto"/>
        <w:ind w:firstLine="1418"/>
        <w:jc w:val="both"/>
        <w:rPr>
          <w:rFonts w:ascii="Arial" w:eastAsia="LiberationSerif-Regular" w:hAnsi="Arial" w:cs="Arial"/>
          <w:sz w:val="24"/>
          <w:szCs w:val="24"/>
          <w:lang w:eastAsia="pt-BR"/>
        </w:rPr>
      </w:pPr>
      <w:r w:rsidRPr="00B50E37">
        <w:rPr>
          <w:rFonts w:ascii="Arial" w:eastAsia="LiberationSerif-Regular" w:hAnsi="Arial" w:cs="Arial"/>
          <w:sz w:val="24"/>
          <w:szCs w:val="24"/>
          <w:lang w:eastAsia="pt-BR"/>
        </w:rPr>
        <w:t xml:space="preserve">Inicialmente, é preciso referir que, em relação a tal </w:t>
      </w:r>
      <w:r w:rsidR="006F377E">
        <w:rPr>
          <w:rFonts w:ascii="Arial" w:eastAsia="LiberationSerif-Regular" w:hAnsi="Arial" w:cs="Arial"/>
          <w:sz w:val="24"/>
          <w:szCs w:val="24"/>
          <w:lang w:eastAsia="pt-BR"/>
        </w:rPr>
        <w:t>gratificação especial de função</w:t>
      </w:r>
      <w:r w:rsidRPr="00B50E37">
        <w:rPr>
          <w:rFonts w:ascii="Arial" w:eastAsia="LiberationSerif-Regular" w:hAnsi="Arial" w:cs="Arial"/>
          <w:sz w:val="24"/>
          <w:szCs w:val="24"/>
          <w:lang w:eastAsia="pt-BR"/>
        </w:rPr>
        <w:t>, não haverá criação de nova despesa integral, mas apenas conversão d</w:t>
      </w:r>
      <w:r w:rsidR="006F377E">
        <w:rPr>
          <w:rFonts w:ascii="Arial" w:eastAsia="LiberationSerif-Regular" w:hAnsi="Arial" w:cs="Arial"/>
          <w:sz w:val="24"/>
          <w:szCs w:val="24"/>
          <w:lang w:eastAsia="pt-BR"/>
        </w:rPr>
        <w:t xml:space="preserve">a carga horária </w:t>
      </w:r>
      <w:r w:rsidRPr="00B50E37">
        <w:rPr>
          <w:rFonts w:ascii="Arial" w:eastAsia="LiberationSerif-Regular" w:hAnsi="Arial" w:cs="Arial"/>
          <w:sz w:val="24"/>
          <w:szCs w:val="24"/>
          <w:lang w:eastAsia="pt-BR"/>
        </w:rPr>
        <w:t xml:space="preserve">já existente, de modo a ajustar-se às novas circunstâncias. Logo, não haverá impacto nas contas Públicas Municipais, ao passo que, </w:t>
      </w:r>
      <w:r w:rsidR="006F377E">
        <w:rPr>
          <w:rFonts w:ascii="Arial" w:eastAsia="LiberationSerif-Regular" w:hAnsi="Arial" w:cs="Arial"/>
          <w:sz w:val="24"/>
          <w:szCs w:val="24"/>
          <w:lang w:eastAsia="pt-BR"/>
        </w:rPr>
        <w:t xml:space="preserve">a gratificação especial de função </w:t>
      </w:r>
      <w:r w:rsidR="005E69D4">
        <w:rPr>
          <w:rFonts w:ascii="Arial" w:eastAsia="LiberationSerif-Regular" w:hAnsi="Arial" w:cs="Arial"/>
          <w:sz w:val="24"/>
          <w:szCs w:val="24"/>
          <w:lang w:eastAsia="pt-BR"/>
        </w:rPr>
        <w:t xml:space="preserve">para o cargo de Médico Clínico Geral designado para atuar na estratégia de Saúde da Família </w:t>
      </w:r>
      <w:r w:rsidRPr="00B50E37">
        <w:rPr>
          <w:rFonts w:ascii="Arial" w:eastAsia="LiberationSerif-Regular" w:hAnsi="Arial" w:cs="Arial"/>
          <w:sz w:val="24"/>
          <w:szCs w:val="24"/>
          <w:lang w:eastAsia="pt-BR"/>
        </w:rPr>
        <w:t xml:space="preserve">terá nova </w:t>
      </w:r>
      <w:r w:rsidR="006F377E">
        <w:rPr>
          <w:rFonts w:ascii="Arial" w:eastAsia="LiberationSerif-Regular" w:hAnsi="Arial" w:cs="Arial"/>
          <w:sz w:val="24"/>
          <w:szCs w:val="24"/>
          <w:lang w:eastAsia="pt-BR"/>
        </w:rPr>
        <w:t xml:space="preserve">carga horária, </w:t>
      </w:r>
      <w:r w:rsidR="005E69D4">
        <w:rPr>
          <w:rFonts w:ascii="Arial" w:eastAsia="LiberationSerif-Regular" w:hAnsi="Arial" w:cs="Arial"/>
          <w:sz w:val="24"/>
          <w:szCs w:val="24"/>
          <w:lang w:eastAsia="pt-BR"/>
        </w:rPr>
        <w:t>sendo que dispomos de um único caso nessa situação</w:t>
      </w:r>
      <w:r w:rsidRPr="00B50E37">
        <w:rPr>
          <w:rFonts w:ascii="Arial" w:eastAsia="LiberationSerif-Regular" w:hAnsi="Arial" w:cs="Arial"/>
          <w:sz w:val="24"/>
          <w:szCs w:val="24"/>
          <w:lang w:eastAsia="pt-BR"/>
        </w:rPr>
        <w:t>.</w:t>
      </w:r>
    </w:p>
    <w:p w:rsidR="00B50E37" w:rsidRPr="00B50E37" w:rsidRDefault="00B50E37" w:rsidP="00B50E37">
      <w:pPr>
        <w:autoSpaceDE w:val="0"/>
        <w:spacing w:after="0" w:line="360" w:lineRule="auto"/>
        <w:ind w:firstLine="1418"/>
        <w:jc w:val="both"/>
        <w:rPr>
          <w:rFonts w:ascii="Arial" w:eastAsia="LiberationSerif-Regular" w:hAnsi="Arial" w:cs="Arial"/>
          <w:sz w:val="24"/>
          <w:szCs w:val="24"/>
          <w:lang w:eastAsia="pt-BR"/>
        </w:rPr>
      </w:pPr>
    </w:p>
    <w:p w:rsidR="00B50E37" w:rsidRPr="00B50E37" w:rsidRDefault="005E69D4" w:rsidP="00B50E37">
      <w:pPr>
        <w:autoSpaceDE w:val="0"/>
        <w:spacing w:after="0" w:line="36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 Gratificação Especial de Função (GEF),</w:t>
      </w:r>
      <w:r w:rsidR="006E0D2E">
        <w:rPr>
          <w:rFonts w:ascii="Arial" w:eastAsia="Times New Roman" w:hAnsi="Arial" w:cs="Arial"/>
          <w:sz w:val="24"/>
          <w:szCs w:val="24"/>
          <w:lang w:eastAsia="pt-BR"/>
        </w:rPr>
        <w:t xml:space="preserve"> atribuída ao cargo de Médico Clínico Geral efetivo designado para atuar no ESF, </w:t>
      </w:r>
      <w:r w:rsidR="00B50E37" w:rsidRPr="00B50E37">
        <w:rPr>
          <w:rFonts w:ascii="Arial" w:eastAsia="Times New Roman" w:hAnsi="Arial" w:cs="Arial"/>
          <w:sz w:val="24"/>
          <w:szCs w:val="24"/>
          <w:lang w:eastAsia="pt-BR"/>
        </w:rPr>
        <w:t xml:space="preserve">visa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dar continuidade ao valoroso </w:t>
      </w: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trabalho </w:t>
      </w:r>
      <w:r w:rsidR="00B50E37" w:rsidRPr="00B50E37">
        <w:rPr>
          <w:rFonts w:ascii="Arial" w:eastAsia="Times New Roman" w:hAnsi="Arial" w:cs="Arial"/>
          <w:sz w:val="24"/>
          <w:szCs w:val="24"/>
          <w:lang w:eastAsia="pt-BR"/>
        </w:rPr>
        <w:t>desempenha</w:t>
      </w:r>
      <w:r>
        <w:rPr>
          <w:rFonts w:ascii="Arial" w:eastAsia="Times New Roman" w:hAnsi="Arial" w:cs="Arial"/>
          <w:sz w:val="24"/>
          <w:szCs w:val="24"/>
          <w:lang w:eastAsia="pt-BR"/>
        </w:rPr>
        <w:t>do</w:t>
      </w:r>
      <w:r w:rsidR="00B50E37" w:rsidRPr="00B50E3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E0D2E">
        <w:rPr>
          <w:rFonts w:ascii="Arial" w:eastAsia="Times New Roman" w:hAnsi="Arial" w:cs="Arial"/>
          <w:sz w:val="24"/>
          <w:szCs w:val="24"/>
          <w:lang w:eastAsia="pt-BR"/>
        </w:rPr>
        <w:t xml:space="preserve">na </w:t>
      </w:r>
      <w:r w:rsidR="00B50E37" w:rsidRPr="00B50E37">
        <w:rPr>
          <w:rFonts w:ascii="Arial" w:eastAsia="Times New Roman" w:hAnsi="Arial" w:cs="Arial"/>
          <w:sz w:val="24"/>
          <w:szCs w:val="24"/>
          <w:lang w:eastAsia="pt-BR"/>
        </w:rPr>
        <w:t>Secretaria Municipal de Saúde, neste período difícil de enfrentamento à COVID-19, para que possamos melhorar o atendimento em virtude da crescente demanda de serviços públicos de saúde a serem executados.</w:t>
      </w:r>
    </w:p>
    <w:p w:rsidR="00B50E37" w:rsidRPr="00B50E37" w:rsidRDefault="00B50E37" w:rsidP="00B50E37">
      <w:pPr>
        <w:autoSpaceDE w:val="0"/>
        <w:spacing w:after="0" w:line="240" w:lineRule="auto"/>
        <w:jc w:val="both"/>
        <w:rPr>
          <w:rFonts w:ascii="Arial" w:eastAsia="TimesNewRomanPSMT" w:hAnsi="Arial" w:cs="Arial"/>
          <w:iCs/>
          <w:sz w:val="24"/>
          <w:szCs w:val="24"/>
          <w:lang w:eastAsia="pt-BR"/>
        </w:rPr>
      </w:pPr>
    </w:p>
    <w:p w:rsidR="00B50E37" w:rsidRPr="00B50E37" w:rsidRDefault="00B50E37" w:rsidP="00B50E37">
      <w:pPr>
        <w:spacing w:after="0" w:line="36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50E37">
        <w:rPr>
          <w:rFonts w:ascii="Arial" w:eastAsia="Times New Roman" w:hAnsi="Arial" w:cs="Arial"/>
          <w:sz w:val="24"/>
          <w:szCs w:val="24"/>
          <w:lang w:eastAsia="pt-BR"/>
        </w:rPr>
        <w:t xml:space="preserve">Ademais, tal projeto de lei, por todo o seu conteúdo, reveste-se de extrema importância e de interesse eminentemente públicos do Poder Executivo Municipal, atendendo ao disposto no Art. 37, inciso II, da Constituição da República Federativa do Brasil, bem como na Lei de Diretrizes Orçamentárias para o corrente exercício financeiro e fiscal, uma vez que adapta </w:t>
      </w:r>
      <w:r w:rsidR="006E0D2E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Pr="00B50E37">
        <w:rPr>
          <w:rFonts w:ascii="Arial" w:eastAsia="Times New Roman" w:hAnsi="Arial" w:cs="Arial"/>
          <w:sz w:val="24"/>
          <w:szCs w:val="24"/>
          <w:lang w:eastAsia="pt-BR"/>
        </w:rPr>
        <w:t>carg</w:t>
      </w:r>
      <w:r w:rsidR="006E0D2E">
        <w:rPr>
          <w:rFonts w:ascii="Arial" w:eastAsia="Times New Roman" w:hAnsi="Arial" w:cs="Arial"/>
          <w:sz w:val="24"/>
          <w:szCs w:val="24"/>
          <w:lang w:eastAsia="pt-BR"/>
        </w:rPr>
        <w:t>a horária</w:t>
      </w:r>
      <w:r w:rsidRPr="00B50E37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6E0D2E">
        <w:rPr>
          <w:rFonts w:ascii="Arial" w:eastAsia="Times New Roman" w:hAnsi="Arial" w:cs="Arial"/>
          <w:sz w:val="24"/>
          <w:szCs w:val="24"/>
          <w:lang w:eastAsia="pt-BR"/>
        </w:rPr>
        <w:t>gratificação especial de função</w:t>
      </w:r>
      <w:r w:rsidRPr="00B50E37">
        <w:rPr>
          <w:rFonts w:ascii="Arial" w:eastAsia="Times New Roman" w:hAnsi="Arial" w:cs="Arial"/>
          <w:sz w:val="24"/>
          <w:szCs w:val="24"/>
          <w:lang w:eastAsia="pt-BR"/>
        </w:rPr>
        <w:t xml:space="preserve">, com o intuito de </w:t>
      </w:r>
      <w:r w:rsidR="009C3D64">
        <w:rPr>
          <w:rFonts w:ascii="Arial" w:eastAsia="Times New Roman" w:hAnsi="Arial" w:cs="Arial"/>
          <w:sz w:val="24"/>
          <w:szCs w:val="24"/>
          <w:lang w:eastAsia="pt-BR"/>
        </w:rPr>
        <w:t>adequar-se com a realidade do Quadro de Cargos de Provimento Efetivo do Município.</w:t>
      </w:r>
    </w:p>
    <w:p w:rsidR="00B50E37" w:rsidRPr="00B50E37" w:rsidRDefault="00B50E37" w:rsidP="00B50E37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50E37" w:rsidRPr="00B50E37" w:rsidRDefault="00B50E37" w:rsidP="00B50E37">
      <w:pPr>
        <w:autoSpaceDE w:val="0"/>
        <w:spacing w:after="0" w:line="36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50E37">
        <w:rPr>
          <w:rFonts w:ascii="Arial" w:eastAsia="TimesNewRomanPSMT" w:hAnsi="Arial" w:cs="Arial"/>
          <w:sz w:val="24"/>
          <w:szCs w:val="24"/>
          <w:lang w:eastAsia="pt-BR"/>
        </w:rPr>
        <w:t>São estas, sucintamente, as razões fundamentais do projeto que tenho a satisfação de submeter à apreciação desta Casa Legislativa.</w:t>
      </w:r>
    </w:p>
    <w:p w:rsidR="00B50E37" w:rsidRPr="00B50E37" w:rsidRDefault="00B50E37" w:rsidP="00B50E37">
      <w:pPr>
        <w:autoSpaceDE w:val="0"/>
        <w:spacing w:after="0" w:line="36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50E37" w:rsidRPr="00B50E37" w:rsidRDefault="00B50E37" w:rsidP="00B50E37">
      <w:pPr>
        <w:suppressAutoHyphens/>
        <w:spacing w:after="0" w:line="360" w:lineRule="auto"/>
        <w:ind w:firstLine="1418"/>
        <w:jc w:val="both"/>
        <w:rPr>
          <w:rFonts w:ascii="Arial" w:eastAsia="Batang" w:hAnsi="Arial" w:cs="Arial"/>
          <w:sz w:val="24"/>
          <w:szCs w:val="24"/>
          <w:lang w:eastAsia="ar-SA"/>
        </w:rPr>
      </w:pPr>
      <w:r w:rsidRPr="00B50E37">
        <w:rPr>
          <w:rFonts w:ascii="Arial" w:eastAsia="Batang" w:hAnsi="Arial" w:cs="Arial"/>
          <w:sz w:val="24"/>
          <w:szCs w:val="24"/>
          <w:lang w:eastAsia="ar-SA"/>
        </w:rPr>
        <w:t xml:space="preserve">GABINETE DO PREFEITO MUNICIPAL DE UNISTALDA, RS, EM </w:t>
      </w:r>
      <w:r w:rsidR="006E0D2E">
        <w:rPr>
          <w:rFonts w:ascii="Arial" w:eastAsia="Batang" w:hAnsi="Arial" w:cs="Arial"/>
          <w:sz w:val="24"/>
          <w:szCs w:val="24"/>
          <w:lang w:eastAsia="ar-SA"/>
        </w:rPr>
        <w:t>17 DE MARÇ</w:t>
      </w:r>
      <w:r w:rsidRPr="00B50E37">
        <w:rPr>
          <w:rFonts w:ascii="Arial" w:eastAsia="Batang" w:hAnsi="Arial" w:cs="Arial"/>
          <w:sz w:val="24"/>
          <w:szCs w:val="24"/>
          <w:lang w:eastAsia="ar-SA"/>
        </w:rPr>
        <w:t>O DE 2021.</w:t>
      </w:r>
    </w:p>
    <w:p w:rsidR="00B50E37" w:rsidRPr="00B50E37" w:rsidRDefault="00B50E37" w:rsidP="00B50E37">
      <w:pPr>
        <w:suppressAutoHyphens/>
        <w:spacing w:after="0" w:line="360" w:lineRule="auto"/>
        <w:ind w:firstLine="1418"/>
        <w:jc w:val="both"/>
        <w:rPr>
          <w:rFonts w:ascii="Arial" w:eastAsia="Batang" w:hAnsi="Arial" w:cs="Arial"/>
          <w:sz w:val="24"/>
          <w:szCs w:val="24"/>
          <w:lang w:eastAsia="ar-SA"/>
        </w:rPr>
      </w:pPr>
    </w:p>
    <w:p w:rsidR="00B50E37" w:rsidRPr="00B50E37" w:rsidRDefault="00B50E37" w:rsidP="00B50E37">
      <w:pPr>
        <w:suppressAutoHyphens/>
        <w:spacing w:after="0" w:line="360" w:lineRule="auto"/>
        <w:ind w:firstLine="1418"/>
        <w:jc w:val="both"/>
        <w:rPr>
          <w:rFonts w:ascii="Arial" w:eastAsia="Batang" w:hAnsi="Arial" w:cs="Arial"/>
          <w:sz w:val="24"/>
          <w:szCs w:val="24"/>
          <w:lang w:eastAsia="ar-SA"/>
        </w:rPr>
      </w:pPr>
    </w:p>
    <w:p w:rsidR="00B50E37" w:rsidRPr="00B50E37" w:rsidRDefault="00B50E37" w:rsidP="00B50E37">
      <w:pPr>
        <w:tabs>
          <w:tab w:val="left" w:pos="2835"/>
        </w:tabs>
        <w:spacing w:after="0" w:line="36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pt-BR"/>
        </w:rPr>
      </w:pPr>
      <w:r w:rsidRPr="00B50E37">
        <w:rPr>
          <w:rFonts w:ascii="Arial" w:eastAsia="Times New Roman" w:hAnsi="Arial" w:cs="Arial"/>
          <w:b/>
          <w:iCs/>
          <w:sz w:val="24"/>
          <w:szCs w:val="24"/>
          <w:lang w:eastAsia="pt-BR"/>
        </w:rPr>
        <w:t>JOSÉ GILNEI MANARA MANZONI</w:t>
      </w:r>
    </w:p>
    <w:p w:rsidR="00B50E37" w:rsidRPr="00B50E37" w:rsidRDefault="00B50E37" w:rsidP="00B50E37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0"/>
          <w:lang w:eastAsia="pt-BR"/>
        </w:rPr>
      </w:pPr>
      <w:r w:rsidRPr="00B50E37">
        <w:rPr>
          <w:rFonts w:ascii="Arial" w:eastAsia="Times New Roman" w:hAnsi="Arial" w:cs="Arial"/>
          <w:b/>
          <w:iCs/>
          <w:sz w:val="24"/>
          <w:szCs w:val="24"/>
          <w:lang w:eastAsia="pt-BR"/>
        </w:rPr>
        <w:t>Prefeito Municipal</w:t>
      </w:r>
    </w:p>
    <w:p w:rsidR="00B50E37" w:rsidRPr="002735EE" w:rsidRDefault="00B50E37" w:rsidP="00C70516">
      <w:pPr>
        <w:tabs>
          <w:tab w:val="left" w:pos="3828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B50E37" w:rsidRPr="002735EE" w:rsidSect="002735EE">
      <w:headerReference w:type="default" r:id="rId8"/>
      <w:footerReference w:type="default" r:id="rId9"/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EF1" w:rsidRDefault="007F5EF1" w:rsidP="00A713C7">
      <w:pPr>
        <w:spacing w:after="0" w:line="240" w:lineRule="auto"/>
      </w:pPr>
      <w:r>
        <w:separator/>
      </w:r>
    </w:p>
  </w:endnote>
  <w:endnote w:type="continuationSeparator" w:id="0">
    <w:p w:rsidR="007F5EF1" w:rsidRDefault="007F5EF1" w:rsidP="00A71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LiberationSerif-Regular">
    <w:altName w:val="Times New Roman"/>
    <w:charset w:val="00"/>
    <w:family w:val="roman"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7039547"/>
      <w:docPartObj>
        <w:docPartGallery w:val="Page Numbers (Bottom of Page)"/>
        <w:docPartUnique/>
      </w:docPartObj>
    </w:sdtPr>
    <w:sdtEndPr/>
    <w:sdtContent>
      <w:p w:rsidR="00D51177" w:rsidRDefault="00D5117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DF8">
          <w:rPr>
            <w:noProof/>
          </w:rPr>
          <w:t>4</w:t>
        </w:r>
        <w:r>
          <w:fldChar w:fldCharType="end"/>
        </w:r>
      </w:p>
    </w:sdtContent>
  </w:sdt>
  <w:p w:rsidR="00D51177" w:rsidRDefault="00D5117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EF1" w:rsidRDefault="007F5EF1" w:rsidP="00A713C7">
      <w:pPr>
        <w:spacing w:after="0" w:line="240" w:lineRule="auto"/>
      </w:pPr>
      <w:r>
        <w:separator/>
      </w:r>
    </w:p>
  </w:footnote>
  <w:footnote w:type="continuationSeparator" w:id="0">
    <w:p w:rsidR="007F5EF1" w:rsidRDefault="007F5EF1" w:rsidP="00A71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37B" w:rsidRPr="00DE5DF8" w:rsidRDefault="004A537B" w:rsidP="00C479EB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24"/>
        <w:szCs w:val="24"/>
      </w:rPr>
    </w:pPr>
    <w:r w:rsidRPr="00DE5DF8">
      <w:rPr>
        <w:rFonts w:ascii="Tahoma" w:hAnsi="Tahoma" w:cs="Tahoma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5A09998A" wp14:editId="3D5428BC">
          <wp:simplePos x="0" y="0"/>
          <wp:positionH relativeFrom="column">
            <wp:posOffset>408991</wp:posOffset>
          </wp:positionH>
          <wp:positionV relativeFrom="paragraph">
            <wp:posOffset>-195839</wp:posOffset>
          </wp:positionV>
          <wp:extent cx="800100" cy="8001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5DF8">
      <w:rPr>
        <w:rFonts w:ascii="Arial" w:hAnsi="Arial" w:cs="Arial"/>
        <w:sz w:val="24"/>
        <w:szCs w:val="24"/>
      </w:rPr>
      <w:t>ESTADO DO RIO GRANDE DO SUL</w:t>
    </w:r>
  </w:p>
  <w:p w:rsidR="004A537B" w:rsidRDefault="004A537B" w:rsidP="00C479EB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 w:rsidRPr="008F1867">
      <w:rPr>
        <w:rFonts w:ascii="Arial" w:hAnsi="Arial" w:cs="Arial"/>
        <w:b/>
        <w:bCs/>
        <w:sz w:val="24"/>
        <w:szCs w:val="24"/>
      </w:rPr>
      <w:t>PREFEITURA MUNICIPAL DE UNISTALDA</w:t>
    </w:r>
  </w:p>
  <w:p w:rsidR="004A537B" w:rsidRPr="006D6A7D" w:rsidRDefault="004A537B" w:rsidP="00C479EB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Cs/>
        <w:sz w:val="24"/>
        <w:szCs w:val="24"/>
      </w:rPr>
    </w:pPr>
    <w:r w:rsidRPr="006D6A7D">
      <w:rPr>
        <w:rFonts w:ascii="Arial" w:hAnsi="Arial" w:cs="Arial"/>
        <w:bCs/>
        <w:sz w:val="24"/>
        <w:szCs w:val="24"/>
      </w:rPr>
      <w:t>GABINETE DO PREFEITO</w:t>
    </w:r>
  </w:p>
  <w:p w:rsidR="004A537B" w:rsidRPr="006D6A7D" w:rsidRDefault="004A537B" w:rsidP="00C479EB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24"/>
        <w:szCs w:val="24"/>
      </w:rPr>
    </w:pPr>
    <w:r w:rsidRPr="006D6A7D">
      <w:rPr>
        <w:rFonts w:ascii="Arial" w:hAnsi="Arial" w:cs="Arial"/>
        <w:sz w:val="24"/>
        <w:szCs w:val="24"/>
      </w:rPr>
      <w:t>Procuradoria-Geral do Município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3C7"/>
    <w:rsid w:val="00066E43"/>
    <w:rsid w:val="000A2F6A"/>
    <w:rsid w:val="00185D1B"/>
    <w:rsid w:val="001E64B5"/>
    <w:rsid w:val="001F1340"/>
    <w:rsid w:val="002735EE"/>
    <w:rsid w:val="00286AD0"/>
    <w:rsid w:val="00383612"/>
    <w:rsid w:val="003953AD"/>
    <w:rsid w:val="003D27CC"/>
    <w:rsid w:val="00423D86"/>
    <w:rsid w:val="00430BED"/>
    <w:rsid w:val="00437722"/>
    <w:rsid w:val="00484F4A"/>
    <w:rsid w:val="00493D29"/>
    <w:rsid w:val="004A537B"/>
    <w:rsid w:val="00507B41"/>
    <w:rsid w:val="005A633F"/>
    <w:rsid w:val="005A6493"/>
    <w:rsid w:val="005A6C0C"/>
    <w:rsid w:val="005D2E90"/>
    <w:rsid w:val="005D3DE5"/>
    <w:rsid w:val="005E48C0"/>
    <w:rsid w:val="005E69D4"/>
    <w:rsid w:val="005F3F4E"/>
    <w:rsid w:val="006041E9"/>
    <w:rsid w:val="00684C76"/>
    <w:rsid w:val="006D6A7D"/>
    <w:rsid w:val="006E0D2E"/>
    <w:rsid w:val="006F377E"/>
    <w:rsid w:val="00710F16"/>
    <w:rsid w:val="00731F67"/>
    <w:rsid w:val="0074108D"/>
    <w:rsid w:val="00743AE2"/>
    <w:rsid w:val="007A3D0F"/>
    <w:rsid w:val="007F5EF1"/>
    <w:rsid w:val="00826C0D"/>
    <w:rsid w:val="00883C36"/>
    <w:rsid w:val="008E539F"/>
    <w:rsid w:val="00900E0C"/>
    <w:rsid w:val="00915AE9"/>
    <w:rsid w:val="00985869"/>
    <w:rsid w:val="009C3D64"/>
    <w:rsid w:val="00A713C7"/>
    <w:rsid w:val="00AC48CB"/>
    <w:rsid w:val="00B22BD9"/>
    <w:rsid w:val="00B50E37"/>
    <w:rsid w:val="00B63BD8"/>
    <w:rsid w:val="00B73749"/>
    <w:rsid w:val="00BD37A8"/>
    <w:rsid w:val="00BF40BD"/>
    <w:rsid w:val="00C10898"/>
    <w:rsid w:val="00C40037"/>
    <w:rsid w:val="00C479EB"/>
    <w:rsid w:val="00C70516"/>
    <w:rsid w:val="00CA2F10"/>
    <w:rsid w:val="00CA7700"/>
    <w:rsid w:val="00D1235C"/>
    <w:rsid w:val="00D347CA"/>
    <w:rsid w:val="00D40EFE"/>
    <w:rsid w:val="00D51177"/>
    <w:rsid w:val="00D679B3"/>
    <w:rsid w:val="00DE5DF8"/>
    <w:rsid w:val="00E30900"/>
    <w:rsid w:val="00EB48E5"/>
    <w:rsid w:val="00EC6AD5"/>
    <w:rsid w:val="00EF5745"/>
    <w:rsid w:val="00F3706F"/>
    <w:rsid w:val="00F6107E"/>
    <w:rsid w:val="00F8355A"/>
    <w:rsid w:val="00F8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3C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A713C7"/>
    <w:pPr>
      <w:suppressAutoHyphens/>
      <w:spacing w:after="0" w:line="240" w:lineRule="auto"/>
      <w:ind w:firstLine="3480"/>
      <w:jc w:val="both"/>
    </w:pPr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A713C7"/>
    <w:rPr>
      <w:rFonts w:ascii="Arial" w:eastAsia="Times New Roman" w:hAnsi="Arial" w:cs="Arial"/>
      <w:bCs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A713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13C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713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13C7"/>
    <w:rPr>
      <w:rFonts w:ascii="Calibri" w:eastAsia="Calibri" w:hAnsi="Calibri" w:cs="Times New Roman"/>
    </w:rPr>
  </w:style>
  <w:style w:type="paragraph" w:customStyle="1" w:styleId="Default">
    <w:name w:val="Default"/>
    <w:rsid w:val="00731F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rsid w:val="00731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51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117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3C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A713C7"/>
    <w:pPr>
      <w:suppressAutoHyphens/>
      <w:spacing w:after="0" w:line="240" w:lineRule="auto"/>
      <w:ind w:firstLine="3480"/>
      <w:jc w:val="both"/>
    </w:pPr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A713C7"/>
    <w:rPr>
      <w:rFonts w:ascii="Arial" w:eastAsia="Times New Roman" w:hAnsi="Arial" w:cs="Arial"/>
      <w:bCs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A713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13C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713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13C7"/>
    <w:rPr>
      <w:rFonts w:ascii="Calibri" w:eastAsia="Calibri" w:hAnsi="Calibri" w:cs="Times New Roman"/>
    </w:rPr>
  </w:style>
  <w:style w:type="paragraph" w:customStyle="1" w:styleId="Default">
    <w:name w:val="Default"/>
    <w:rsid w:val="00731F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rsid w:val="00731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51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11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6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D8DB9-666F-4E89-806B-CDD80E1EE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682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Jurídico</cp:lastModifiedBy>
  <cp:revision>12</cp:revision>
  <cp:lastPrinted>2021-03-17T11:35:00Z</cp:lastPrinted>
  <dcterms:created xsi:type="dcterms:W3CDTF">2021-03-16T11:29:00Z</dcterms:created>
  <dcterms:modified xsi:type="dcterms:W3CDTF">2021-03-17T12:24:00Z</dcterms:modified>
</cp:coreProperties>
</file>